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F5" w:rsidRPr="007E3FF5" w:rsidRDefault="007E3FF5" w:rsidP="007E3FF5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E3FF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городской округ «Воркута»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E3FF5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7E3FF5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92 «</w:t>
      </w:r>
      <w:proofErr w:type="spellStart"/>
      <w:r w:rsidRPr="007E3FF5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  <w:r w:rsidRPr="007E3FF5">
        <w:rPr>
          <w:rFonts w:ascii="Times New Roman" w:hAnsi="Times New Roman" w:cs="Times New Roman"/>
          <w:b/>
          <w:sz w:val="24"/>
          <w:szCs w:val="24"/>
        </w:rPr>
        <w:t>» г. Воркуты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7E3F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3FF5">
        <w:rPr>
          <w:rFonts w:ascii="Times New Roman" w:hAnsi="Times New Roman" w:cs="Times New Roman"/>
          <w:sz w:val="24"/>
          <w:szCs w:val="24"/>
        </w:rPr>
        <w:t>Быдсяма</w:t>
      </w:r>
      <w:proofErr w:type="spellEnd"/>
      <w:r w:rsidRPr="007E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F5">
        <w:rPr>
          <w:rFonts w:ascii="Times New Roman" w:hAnsi="Times New Roman" w:cs="Times New Roman"/>
          <w:sz w:val="24"/>
          <w:szCs w:val="24"/>
        </w:rPr>
        <w:t>челядьöс</w:t>
      </w:r>
      <w:proofErr w:type="spellEnd"/>
      <w:r w:rsidRPr="007E3FF5">
        <w:rPr>
          <w:rFonts w:ascii="Times New Roman" w:hAnsi="Times New Roman" w:cs="Times New Roman"/>
          <w:sz w:val="24"/>
          <w:szCs w:val="24"/>
        </w:rPr>
        <w:t xml:space="preserve"> 92 №-а </w:t>
      </w:r>
      <w:proofErr w:type="spellStart"/>
      <w:r w:rsidRPr="007E3FF5">
        <w:rPr>
          <w:rFonts w:ascii="Times New Roman" w:hAnsi="Times New Roman" w:cs="Times New Roman"/>
          <w:sz w:val="24"/>
          <w:szCs w:val="24"/>
        </w:rPr>
        <w:t>видзанiн</w:t>
      </w:r>
      <w:proofErr w:type="spellEnd"/>
      <w:r w:rsidRPr="007E3F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3FF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7E3FF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E3FF5">
        <w:rPr>
          <w:rFonts w:ascii="Times New Roman" w:hAnsi="Times New Roman" w:cs="Times New Roman"/>
          <w:sz w:val="24"/>
          <w:szCs w:val="24"/>
        </w:rPr>
        <w:t>школаöдз</w:t>
      </w:r>
      <w:proofErr w:type="spellEnd"/>
      <w:r w:rsidRPr="007E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proofErr w:type="gramStart"/>
      <w:r w:rsidRPr="007E3FF5">
        <w:rPr>
          <w:rFonts w:ascii="Times New Roman" w:hAnsi="Times New Roman" w:cs="Times New Roman"/>
          <w:sz w:val="24"/>
          <w:szCs w:val="24"/>
        </w:rPr>
        <w:t>вел</w:t>
      </w:r>
      <w:proofErr w:type="gramEnd"/>
      <w:r w:rsidRPr="007E3FF5">
        <w:rPr>
          <w:rFonts w:ascii="Times New Roman" w:hAnsi="Times New Roman" w:cs="Times New Roman"/>
          <w:sz w:val="24"/>
          <w:szCs w:val="24"/>
        </w:rPr>
        <w:t>öдан</w:t>
      </w:r>
      <w:proofErr w:type="spellEnd"/>
      <w:r w:rsidRPr="007E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F5">
        <w:rPr>
          <w:rFonts w:ascii="Times New Roman" w:hAnsi="Times New Roman" w:cs="Times New Roman"/>
          <w:sz w:val="24"/>
          <w:szCs w:val="24"/>
        </w:rPr>
        <w:t>муниципальнöй</w:t>
      </w:r>
      <w:proofErr w:type="spellEnd"/>
      <w:r w:rsidRPr="007E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FF5">
        <w:rPr>
          <w:rFonts w:ascii="Times New Roman" w:hAnsi="Times New Roman" w:cs="Times New Roman"/>
          <w:sz w:val="24"/>
          <w:szCs w:val="24"/>
        </w:rPr>
        <w:t>сьöмкуд</w:t>
      </w:r>
      <w:proofErr w:type="spellEnd"/>
      <w:r w:rsidRPr="007E3FF5">
        <w:rPr>
          <w:rFonts w:ascii="Times New Roman" w:hAnsi="Times New Roman" w:cs="Times New Roman"/>
          <w:sz w:val="24"/>
          <w:szCs w:val="24"/>
        </w:rPr>
        <w:t xml:space="preserve"> учреждение Воркута к.</w:t>
      </w:r>
    </w:p>
    <w:p w:rsidR="007E3FF5" w:rsidRDefault="007E3FF5" w:rsidP="007E3FF5">
      <w:pPr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7E3FF5">
        <w:rPr>
          <w:rFonts w:ascii="Times New Roman" w:hAnsi="Times New Roman" w:cs="Times New Roman"/>
          <w:caps/>
          <w:sz w:val="24"/>
          <w:szCs w:val="24"/>
        </w:rPr>
        <w:t>ПРИНЯТ</w:t>
      </w:r>
      <w:proofErr w:type="gramEnd"/>
      <w:r w:rsidRPr="007E3FF5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</w:p>
    <w:p w:rsidR="007E3FF5" w:rsidRDefault="007E3FF5" w:rsidP="007E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трудового коллектива                                                                                                                      приказом заведующего</w:t>
      </w:r>
    </w:p>
    <w:p w:rsidR="007E3FF5" w:rsidRDefault="007E3FF5" w:rsidP="007E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                                                                                                                                                        № _____________    </w:t>
      </w:r>
    </w:p>
    <w:p w:rsidR="007E3FF5" w:rsidRPr="007E3FF5" w:rsidRDefault="007E3FF5" w:rsidP="007E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 2013 г.                                                                                                                                  от «______» ____________ 2013 г.</w:t>
      </w:r>
    </w:p>
    <w:p w:rsidR="007E3FF5" w:rsidRPr="007E3FF5" w:rsidRDefault="007E3FF5" w:rsidP="007E3F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97" w:rsidRDefault="005D5097" w:rsidP="005D5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F5">
        <w:rPr>
          <w:rFonts w:ascii="Times New Roman" w:hAnsi="Times New Roman" w:cs="Times New Roman"/>
          <w:b/>
          <w:caps/>
          <w:sz w:val="28"/>
          <w:szCs w:val="28"/>
        </w:rPr>
        <w:t>План действий</w:t>
      </w:r>
      <w:r w:rsidRPr="005D5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5D5097">
        <w:rPr>
          <w:rFonts w:ascii="Times New Roman" w:hAnsi="Times New Roman" w:cs="Times New Roman"/>
          <w:b/>
          <w:sz w:val="28"/>
          <w:szCs w:val="28"/>
        </w:rPr>
        <w:t>по реализации  невыполненных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5097">
        <w:rPr>
          <w:rFonts w:ascii="Times New Roman" w:hAnsi="Times New Roman" w:cs="Times New Roman"/>
          <w:b/>
          <w:sz w:val="28"/>
          <w:szCs w:val="28"/>
        </w:rPr>
        <w:t>организационно-подготовительного этапа</w:t>
      </w:r>
      <w:r w:rsidR="007E3F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5D5097">
        <w:rPr>
          <w:rFonts w:ascii="Times New Roman" w:hAnsi="Times New Roman" w:cs="Times New Roman"/>
          <w:b/>
          <w:sz w:val="28"/>
          <w:szCs w:val="28"/>
        </w:rPr>
        <w:t xml:space="preserve"> Программы развития </w:t>
      </w:r>
      <w:r w:rsidR="00F36FD5">
        <w:rPr>
          <w:rFonts w:ascii="Times New Roman" w:hAnsi="Times New Roman" w:cs="Times New Roman"/>
          <w:b/>
          <w:sz w:val="28"/>
          <w:szCs w:val="28"/>
        </w:rPr>
        <w:t>в 2013 году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6842"/>
        <w:gridCol w:w="3261"/>
        <w:gridCol w:w="1985"/>
        <w:gridCol w:w="2126"/>
      </w:tblGrid>
      <w:tr w:rsidR="00F36FD5" w:rsidRPr="00976307" w:rsidTr="00F36FD5">
        <w:trPr>
          <w:trHeight w:val="1037"/>
        </w:trPr>
        <w:tc>
          <w:tcPr>
            <w:tcW w:w="529" w:type="dxa"/>
            <w:vAlign w:val="center"/>
          </w:tcPr>
          <w:p w:rsidR="00F36FD5" w:rsidRPr="00BD6811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2" w:type="dxa"/>
            <w:vAlign w:val="center"/>
          </w:tcPr>
          <w:p w:rsidR="00F36FD5" w:rsidRPr="00976307" w:rsidRDefault="00F36FD5" w:rsidP="005D509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1" w:type="dxa"/>
            <w:vAlign w:val="center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  <w:vAlign w:val="center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F36FD5" w:rsidRPr="00976307" w:rsidTr="00675C26">
        <w:tc>
          <w:tcPr>
            <w:tcW w:w="14743" w:type="dxa"/>
            <w:gridSpan w:val="5"/>
          </w:tcPr>
          <w:p w:rsidR="00F36FD5" w:rsidRPr="00976307" w:rsidRDefault="00F36FD5" w:rsidP="005D5097">
            <w:pPr>
              <w:tabs>
                <w:tab w:val="left" w:pos="1393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Оптимизация деятельности ДОУ по сохранению и укреплению здоровья детей</w:t>
            </w:r>
          </w:p>
        </w:tc>
      </w:tr>
      <w:tr w:rsidR="00F36FD5" w:rsidRPr="00976307" w:rsidTr="00F36FD5">
        <w:trPr>
          <w:trHeight w:val="1080"/>
        </w:trPr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F36FD5" w:rsidRPr="00976307" w:rsidRDefault="00F36FD5" w:rsidP="00D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Программа комплексного мониторингового исследования качества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мониторингового исследования</w:t>
            </w:r>
          </w:p>
        </w:tc>
        <w:tc>
          <w:tcPr>
            <w:tcW w:w="1985" w:type="dxa"/>
          </w:tcPr>
          <w:p w:rsidR="00F36FD5" w:rsidRPr="00976307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1035"/>
        </w:trPr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качества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5" w:type="dxa"/>
          </w:tcPr>
          <w:p w:rsidR="00F36FD5" w:rsidRPr="00976307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работы Центра Здоровья в детском саду: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необходимого документального сопровождения;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условий;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организация межведомственного взаимодействия;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привлечение к работе в рамках центра Здоровья специалистов учреждений здравоохранения (заключение договоров о сотрудничестве, разработка и реализация совместных планов), спортивных и  других дошкольных учреждений поселка (разрабо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планов совместных действий)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Стабильное функционирование работы Центра Здоровья ДОУ,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оздоровления воспитанников</w:t>
            </w:r>
          </w:p>
        </w:tc>
        <w:tc>
          <w:tcPr>
            <w:tcW w:w="1985" w:type="dxa"/>
          </w:tcPr>
          <w:p w:rsidR="00F36FD5" w:rsidRPr="00976307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</w:t>
            </w:r>
          </w:p>
          <w:p w:rsidR="00F36FD5" w:rsidRPr="00890611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1548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8E4C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единую систему проведения анализа адаптационного периода вновь поступающих воспитанников между воспитателями, педагогом – психологом и старшей медсестрой ДОУ.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Наличие системы адаптационной работы, дающей положительный результат</w:t>
            </w:r>
          </w:p>
        </w:tc>
        <w:tc>
          <w:tcPr>
            <w:tcW w:w="1985" w:type="dxa"/>
          </w:tcPr>
          <w:p w:rsidR="00BD6811" w:rsidRPr="00976307" w:rsidRDefault="00BD6811" w:rsidP="00BD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2079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8E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условий для реализации системы профилактической и педагогической работы по сохранению и укреплению здоровья ребенка:                      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</w:t>
            </w:r>
            <w:r w:rsidRPr="0097630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-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маршрутов здоровья детей, дифференцированных программ поддержания и укрепления здоровья детей раннего и дошкольного возраста.  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Наличие совершенной системы</w:t>
            </w:r>
            <w:r w:rsidRPr="0097630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профилактической и педагогической работы по сохранению и укреплению здоровья ребенка</w:t>
            </w:r>
          </w:p>
        </w:tc>
        <w:tc>
          <w:tcPr>
            <w:tcW w:w="1985" w:type="dxa"/>
          </w:tcPr>
          <w:p w:rsidR="00F36FD5" w:rsidRPr="00976307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947"/>
        </w:trPr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8E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Изготовление нового стенда о сохранении и укреплении здоровья воспитанников на 1 этаже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Информационный, красиво оформленный стенд для родителей</w:t>
            </w:r>
          </w:p>
        </w:tc>
        <w:tc>
          <w:tcPr>
            <w:tcW w:w="1985" w:type="dxa"/>
          </w:tcPr>
          <w:p w:rsidR="00F36FD5" w:rsidRPr="00976307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092644">
        <w:trPr>
          <w:trHeight w:val="298"/>
        </w:trPr>
        <w:tc>
          <w:tcPr>
            <w:tcW w:w="14743" w:type="dxa"/>
            <w:gridSpan w:val="5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Информационно – методическая работа</w:t>
            </w: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Комплексная оценка актуального состояния образовательного процесса в ДОУ, экспертиза качества образовательного процесса в ДОУ (с позиции коллектива учреждения, заказчиков образовательной услуги: родителей воспитанников и представителей власти, воспитанников ДОУ, представителей социума).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Проблемно-ориентированный анализ качества образовательных услуг </w:t>
            </w:r>
          </w:p>
        </w:tc>
        <w:tc>
          <w:tcPr>
            <w:tcW w:w="1985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976307" w:rsidRDefault="00F36FD5" w:rsidP="00442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9C37FB">
        <w:trPr>
          <w:trHeight w:val="2305"/>
        </w:trPr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F36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Информатизация образовательного процесса в ДОУ: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обновление компьютерной техники (приобретение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и офисной техники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подключение к сети Интернет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кабинета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привлечение педагогов к обучению и использованию в работе возможностей Интернета,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еменных компьютерных технологий                                                                </w:t>
            </w:r>
          </w:p>
        </w:tc>
        <w:tc>
          <w:tcPr>
            <w:tcW w:w="3261" w:type="dxa"/>
          </w:tcPr>
          <w:p w:rsidR="00F36FD5" w:rsidRPr="00976307" w:rsidRDefault="00F36FD5" w:rsidP="00442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компьютерных технологий в рамках образовательного процесса</w:t>
            </w:r>
          </w:p>
        </w:tc>
        <w:tc>
          <w:tcPr>
            <w:tcW w:w="1985" w:type="dxa"/>
          </w:tcPr>
          <w:p w:rsidR="00BD6811" w:rsidRPr="00976307" w:rsidRDefault="00BD6811" w:rsidP="00BD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Индивидуализация и дифференциация образовательного процесса: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  <w:r w:rsidR="009C3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C37FB">
              <w:rPr>
                <w:rFonts w:ascii="Times New Roman" w:hAnsi="Times New Roman" w:cs="Times New Roman"/>
                <w:sz w:val="24"/>
                <w:szCs w:val="24"/>
              </w:rPr>
              <w:t>переработка индивидуальны</w:t>
            </w:r>
            <w:r w:rsidR="009C37FB" w:rsidRPr="009C37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37FB">
              <w:rPr>
                <w:rFonts w:ascii="Times New Roman" w:hAnsi="Times New Roman" w:cs="Times New Roman"/>
                <w:sz w:val="24"/>
                <w:szCs w:val="24"/>
              </w:rPr>
              <w:t xml:space="preserve"> карт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выбора индивидуального маршрута развития, физической подготовленности и сохранения здоровья   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портфолизация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ДОУ;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внедрения индивидуальных и дифференцированных маршрутов и программ.</w:t>
            </w:r>
          </w:p>
        </w:tc>
        <w:tc>
          <w:tcPr>
            <w:tcW w:w="3261" w:type="dxa"/>
          </w:tcPr>
          <w:p w:rsidR="00F36FD5" w:rsidRPr="00976307" w:rsidRDefault="009C37FB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ереход на личностно-ориентированную модель образовательного процесса, направленную на развитие индивидуальных способностей ребенка и необходимую коррекцию его психофизического развития</w:t>
            </w:r>
          </w:p>
        </w:tc>
        <w:tc>
          <w:tcPr>
            <w:tcW w:w="1985" w:type="dxa"/>
          </w:tcPr>
          <w:p w:rsidR="00F36FD5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2013г.</w:t>
            </w:r>
          </w:p>
          <w:p w:rsidR="00BD6811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11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11" w:rsidRPr="00976307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FD5" w:rsidRPr="00976307" w:rsidTr="00BD6811">
        <w:trPr>
          <w:trHeight w:val="2241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BD68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системы коррекцион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но-образовательной работы в ДОУ: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r w:rsidRPr="009C37FB">
              <w:rPr>
                <w:rFonts w:ascii="Times New Roman" w:hAnsi="Times New Roman" w:cs="Times New Roman"/>
                <w:sz w:val="24"/>
                <w:szCs w:val="24"/>
              </w:rPr>
              <w:t>комплексной целевой программы</w:t>
            </w:r>
            <w:r w:rsidRPr="00FC2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коррекции психических отклонений,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речевых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платных дополнительных образовательных услуг в области коррекции речевых, физических нарушений в развитии, отклонений в становлении психических процессов.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9C37FB" w:rsidRPr="00976307" w:rsidRDefault="00F36FD5" w:rsidP="009C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целевая программа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коррекции </w:t>
            </w:r>
            <w:r w:rsidRPr="007F7D2A">
              <w:rPr>
                <w:rFonts w:ascii="Times New Roman" w:hAnsi="Times New Roman" w:cs="Times New Roman"/>
                <w:sz w:val="24"/>
                <w:szCs w:val="24"/>
              </w:rPr>
              <w:t>нарушений развития у детей дошкольного возраста в условиях детского сада и семьи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D6811" w:rsidRPr="00976307" w:rsidRDefault="00BD6811" w:rsidP="00BD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F36FD5" w:rsidRPr="00976307" w:rsidRDefault="00F36FD5" w:rsidP="00AA76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11" w:rsidRPr="00976307" w:rsidTr="00BD6811">
        <w:trPr>
          <w:trHeight w:val="703"/>
        </w:trPr>
        <w:tc>
          <w:tcPr>
            <w:tcW w:w="529" w:type="dxa"/>
          </w:tcPr>
          <w:p w:rsidR="00BD6811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D6811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11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11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11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11" w:rsidRPr="00976307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BD6811" w:rsidRPr="00976307" w:rsidRDefault="00BD6811" w:rsidP="00BD681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Повышение качества воспитательно-образовательного процесса: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Повышение уровня освоения воспитанниками программы дошкольного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обновление спектра дополнительных образовательных услуг, открытие услуг по социально-личностному и интеллектуальному развитию;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 * разработка новой модели взаимодействия со школой;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системная работа в соответствии с планом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преемственности со школой.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опережающего мониторинга по освоению программ дошкольного образования.</w:t>
            </w:r>
          </w:p>
        </w:tc>
        <w:tc>
          <w:tcPr>
            <w:tcW w:w="3261" w:type="dxa"/>
          </w:tcPr>
          <w:p w:rsidR="00BD6811" w:rsidRDefault="00BD6811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Успешная адаптация выпускников детского сада к школьному обучению выше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средне-городских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(не ниже уровня 90% по результатам ПМПК)</w:t>
            </w:r>
          </w:p>
          <w:p w:rsidR="00BD6811" w:rsidRPr="00976307" w:rsidRDefault="00BD6811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6811" w:rsidRPr="00976307" w:rsidRDefault="00BD6811" w:rsidP="00BD68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 2013г.</w:t>
            </w:r>
          </w:p>
        </w:tc>
        <w:tc>
          <w:tcPr>
            <w:tcW w:w="2126" w:type="dxa"/>
          </w:tcPr>
          <w:p w:rsidR="00BD6811" w:rsidRPr="00976307" w:rsidRDefault="00BD6811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263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7FB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 актуального состояния системы дополнительного образования в ДОУ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, степени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той или иной услуги заинтересованным населением.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ее совершенствования: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новых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критериев показателей качества реализации дополнительного образования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</w:tcPr>
          <w:p w:rsidR="00F36FD5" w:rsidRPr="00976307" w:rsidRDefault="00F36FD5" w:rsidP="00AA7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Открытая, действующая система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985" w:type="dxa"/>
          </w:tcPr>
          <w:p w:rsidR="00F36FD5" w:rsidRPr="00976307" w:rsidRDefault="000C28B0" w:rsidP="000C2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688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1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развития творческих способностей детей.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</w:t>
            </w:r>
            <w:r w:rsidR="009C3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</w:t>
            </w:r>
            <w:r w:rsidRPr="00AA76FA">
              <w:rPr>
                <w:rFonts w:ascii="Times New Roman" w:hAnsi="Times New Roman" w:cs="Times New Roman"/>
                <w:sz w:val="24"/>
                <w:szCs w:val="24"/>
              </w:rPr>
              <w:t>– Доработка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«Ступеньки </w:t>
            </w:r>
            <w:r w:rsidR="005177BB">
              <w:rPr>
                <w:rFonts w:ascii="Times New Roman" w:hAnsi="Times New Roman" w:cs="Times New Roman"/>
                <w:sz w:val="24"/>
                <w:szCs w:val="24"/>
              </w:rPr>
              <w:t>успешности»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Поддержание действующих и открытие новых услуг творческой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кружок, вокал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ьная студия, театральная студия.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Открытие детских талантов во всех направлениях развития.</w:t>
            </w:r>
          </w:p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Комплексная развивающая программа «Ступеньки творчества».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9C37FB">
        <w:trPr>
          <w:trHeight w:val="1914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всестороннего развития ребенка: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Обогащение предметно-развивающей среды в группах и кабинетах.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Организация работ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ы новых кружков с учетом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пожелани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воспитанников.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Привлечение к п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услуг неорганизованны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Созданные в ДОУ условия полностью соответствуют всестороннему развитию личности ребенка</w:t>
            </w:r>
          </w:p>
        </w:tc>
        <w:tc>
          <w:tcPr>
            <w:tcW w:w="1985" w:type="dxa"/>
          </w:tcPr>
          <w:p w:rsidR="000C28B0" w:rsidRPr="00976307" w:rsidRDefault="000C28B0" w:rsidP="000C2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352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Осуществление спектра мероприятий, направленных на создание условий для функционирования в ДОУ новых форм дошкольного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открытия (по запросам родителей) на платной основе ночной группы: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2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*подготовка ПРС, методико-дидактического сопровождения, обучение специалистов;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C2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* подготовка нормативно-правовой базы (разработка программы, формы финансовой отчетности, договоров);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* согласование открытия ночной группы с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Воркуты; администрацией МО ГО «Воркута».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ночной группы как дополнительной платной услуги</w:t>
            </w:r>
          </w:p>
        </w:tc>
        <w:tc>
          <w:tcPr>
            <w:tcW w:w="1985" w:type="dxa"/>
          </w:tcPr>
          <w:p w:rsidR="000C28B0" w:rsidRPr="00976307" w:rsidRDefault="000C28B0" w:rsidP="000C2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FB" w:rsidRPr="00976307" w:rsidTr="00455FC5">
        <w:tc>
          <w:tcPr>
            <w:tcW w:w="14743" w:type="dxa"/>
            <w:gridSpan w:val="5"/>
          </w:tcPr>
          <w:p w:rsidR="009C37FB" w:rsidRPr="00976307" w:rsidRDefault="009C37FB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Управленческая система и контрольно – аналитическая деятельность</w:t>
            </w:r>
          </w:p>
        </w:tc>
      </w:tr>
      <w:tr w:rsidR="00F36FD5" w:rsidRPr="00976307" w:rsidTr="00F36FD5">
        <w:trPr>
          <w:trHeight w:val="318"/>
        </w:trPr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программы мониторинга эффективности функционирования управляющей системы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ДОУ и комплексный мониторинг системы управления ДОУ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и статистические данные</w:t>
            </w:r>
          </w:p>
        </w:tc>
        <w:tc>
          <w:tcPr>
            <w:tcW w:w="1985" w:type="dxa"/>
          </w:tcPr>
          <w:p w:rsidR="000C28B0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Май-июль </w:t>
            </w:r>
          </w:p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184"/>
        </w:trPr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0C2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матричной модели управления; подбор информационных </w:t>
            </w:r>
            <w:proofErr w:type="spellStart"/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методических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осуществления модели.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Оптимальные условия для разработки Модели</w:t>
            </w:r>
          </w:p>
        </w:tc>
        <w:tc>
          <w:tcPr>
            <w:tcW w:w="1985" w:type="dxa"/>
          </w:tcPr>
          <w:p w:rsidR="00F36FD5" w:rsidRPr="00976307" w:rsidRDefault="000C28B0" w:rsidP="000C2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352"/>
        </w:trPr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7F7D2A" w:rsidRDefault="00F36FD5" w:rsidP="007F7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переходу на матричную модель управления дошкольным учреждением:                                                   - создание сети мобильных объединений педагогов, родителей, представителей общественности, социума;                                                        - курсовая подготовка специалистов                                        </w:t>
            </w:r>
          </w:p>
        </w:tc>
        <w:tc>
          <w:tcPr>
            <w:tcW w:w="3261" w:type="dxa"/>
          </w:tcPr>
          <w:p w:rsidR="00F36FD5" w:rsidRPr="007F7D2A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2A">
              <w:rPr>
                <w:rFonts w:ascii="Times New Roman" w:hAnsi="Times New Roman" w:cs="Times New Roman"/>
                <w:sz w:val="24"/>
                <w:szCs w:val="24"/>
              </w:rPr>
              <w:t>Открытая матричная модель управления дошкольным учреждением</w:t>
            </w:r>
          </w:p>
        </w:tc>
        <w:tc>
          <w:tcPr>
            <w:tcW w:w="1985" w:type="dxa"/>
          </w:tcPr>
          <w:p w:rsidR="000C28B0" w:rsidRPr="00976307" w:rsidRDefault="000C28B0" w:rsidP="000C2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F36FD5" w:rsidRPr="007F7D2A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7F7D2A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469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Подведение итогов эффективности управленческой и образовательной деятельности ДОУ.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Публичный отчет, статические данные</w:t>
            </w:r>
          </w:p>
        </w:tc>
        <w:tc>
          <w:tcPr>
            <w:tcW w:w="1985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FB" w:rsidRPr="00976307" w:rsidTr="00C73AC1">
        <w:tc>
          <w:tcPr>
            <w:tcW w:w="14743" w:type="dxa"/>
            <w:gridSpan w:val="5"/>
          </w:tcPr>
          <w:p w:rsidR="009C37FB" w:rsidRPr="00976307" w:rsidRDefault="009C37FB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3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E63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Нормативно –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правовое обеспечение</w:t>
            </w: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2" w:type="dxa"/>
          </w:tcPr>
          <w:p w:rsidR="00F36FD5" w:rsidRPr="00976307" w:rsidRDefault="00F36FD5" w:rsidP="007F7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на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осуществления образовательной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законодательства</w:t>
            </w:r>
          </w:p>
        </w:tc>
        <w:tc>
          <w:tcPr>
            <w:tcW w:w="1985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11" w:rsidRPr="00976307" w:rsidTr="009D2E6F">
        <w:tc>
          <w:tcPr>
            <w:tcW w:w="14743" w:type="dxa"/>
            <w:gridSpan w:val="5"/>
          </w:tcPr>
          <w:p w:rsidR="00BD6811" w:rsidRPr="00976307" w:rsidRDefault="00BD6811" w:rsidP="007F7D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Научно – методическое обеспечение</w:t>
            </w: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работка программы мониторинга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образовательных услуг в ДОУ (в том числе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мониторингового исследования 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7F7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воспитательно-образовательного процесса ДОУ в условиях ФГТ </w:t>
            </w:r>
            <w:r w:rsidRPr="007F7D2A">
              <w:rPr>
                <w:rFonts w:ascii="Times New Roman" w:hAnsi="Times New Roman" w:cs="Times New Roman"/>
                <w:sz w:val="24"/>
                <w:szCs w:val="24"/>
              </w:rPr>
              <w:t>как целостной системы образовательного процесса</w:t>
            </w:r>
            <w:r w:rsidRPr="009E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Целостная система образовательного процесса в ДОУ на основе научного поиска и анализа по построению новой модели образования,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образовательных услуг для детей и родителей.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Обновление пакета методико-диагностического сопровождения программ, реализуемых в ДОУ.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достаточного, научно- проверенного материала для проведения диагностического обследования воспитанников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360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накопительной базы профессионализма педагогов через коррекцию форм и содержания их электронного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3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2013 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276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Разработка специалистами ДОУ и утверждение индивидуальных программ раннего развития способностей дошкольников (как одаренных детей, так и детей, нуждающихся в коррекционной помощи).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развития способностей дошкольников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1264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Анализ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Публичный отчет о результатах деятельности ДОУ</w:t>
            </w:r>
          </w:p>
        </w:tc>
        <w:tc>
          <w:tcPr>
            <w:tcW w:w="1985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2013г.</w:t>
            </w:r>
          </w:p>
        </w:tc>
        <w:tc>
          <w:tcPr>
            <w:tcW w:w="2126" w:type="dxa"/>
          </w:tcPr>
          <w:p w:rsidR="00F36FD5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1792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работы педагогов в инновационном режиме: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 карт инновационного сопровождения педагогической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орректировка программ базового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</w:t>
            </w:r>
          </w:p>
        </w:tc>
        <w:tc>
          <w:tcPr>
            <w:tcW w:w="3261" w:type="dxa"/>
          </w:tcPr>
          <w:p w:rsidR="00F36FD5" w:rsidRPr="00976307" w:rsidRDefault="00F36FD5" w:rsidP="00F36F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Обобщение опыта творческой, инновационной деятельности педагогов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2013г.</w:t>
            </w: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rPr>
          <w:trHeight w:val="418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6FD5" w:rsidRPr="0097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F36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работка схемы анализа педагогического процесса с использованием технологического компонента по программе «Детство»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Возможность всесторонне анализировать деятельность с помощью разработанных критериев</w:t>
            </w:r>
          </w:p>
        </w:tc>
        <w:tc>
          <w:tcPr>
            <w:tcW w:w="1985" w:type="dxa"/>
          </w:tcPr>
          <w:p w:rsidR="00F36FD5" w:rsidRPr="00976307" w:rsidRDefault="00F36FD5" w:rsidP="0051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177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FB" w:rsidRPr="00976307" w:rsidTr="00BC011B">
        <w:tc>
          <w:tcPr>
            <w:tcW w:w="14743" w:type="dxa"/>
            <w:gridSpan w:val="5"/>
          </w:tcPr>
          <w:p w:rsidR="009C37FB" w:rsidRPr="00976307" w:rsidRDefault="009C37FB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с кадрами</w:t>
            </w: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F36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актуального состояния кадровой обстановки в ДОУ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мониторинга, </w:t>
            </w:r>
            <w:proofErr w:type="spell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proofErr w:type="spell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. данные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FB" w:rsidRPr="00976307" w:rsidTr="00106862">
        <w:tc>
          <w:tcPr>
            <w:tcW w:w="14743" w:type="dxa"/>
            <w:gridSpan w:val="5"/>
          </w:tcPr>
          <w:p w:rsidR="009C37FB" w:rsidRPr="00976307" w:rsidRDefault="009C37FB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Организация работы с семьями и социумом</w:t>
            </w:r>
          </w:p>
        </w:tc>
      </w:tr>
      <w:tr w:rsidR="00F36FD5" w:rsidRPr="00976307" w:rsidTr="00F36FD5">
        <w:trPr>
          <w:trHeight w:val="675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работка модели взаимодействия ДОУ с семьями воспитанников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м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ДОУ с семьями воспитанников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9C37FB">
        <w:trPr>
          <w:trHeight w:val="1221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Транслирование передового опыта семейного воспитания: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организация родительских конференций и круглых столов;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публикации и репортажи в СМИ, на сайте ДОУ.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Банк передового опыта семейного воспита</w:t>
            </w:r>
            <w:r w:rsidRPr="009C37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FB" w:rsidRPr="00976307" w:rsidTr="00EC276C">
        <w:tc>
          <w:tcPr>
            <w:tcW w:w="14743" w:type="dxa"/>
            <w:gridSpan w:val="5"/>
          </w:tcPr>
          <w:p w:rsidR="009C37FB" w:rsidRPr="00976307" w:rsidRDefault="009C37FB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Материально – техническое и финансово – экономическое обеспечение</w:t>
            </w:r>
          </w:p>
        </w:tc>
      </w:tr>
      <w:tr w:rsidR="00F36FD5" w:rsidRPr="00976307" w:rsidTr="009C37FB">
        <w:trPr>
          <w:trHeight w:val="552"/>
        </w:trPr>
        <w:tc>
          <w:tcPr>
            <w:tcW w:w="529" w:type="dxa"/>
          </w:tcPr>
          <w:p w:rsidR="00F36FD5" w:rsidRPr="00976307" w:rsidRDefault="00F36FD5" w:rsidP="009C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предметно-развивающей среды в ДОУ: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создание сенсорной зоны.</w:t>
            </w:r>
          </w:p>
        </w:tc>
        <w:tc>
          <w:tcPr>
            <w:tcW w:w="3261" w:type="dxa"/>
          </w:tcPr>
          <w:p w:rsidR="00F36FD5" w:rsidRPr="00976307" w:rsidRDefault="00F36FD5" w:rsidP="009C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ПРС, </w:t>
            </w:r>
            <w:proofErr w:type="gramStart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соответствующая</w:t>
            </w:r>
            <w:proofErr w:type="gramEnd"/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 – пространственной среды групповых помещений. Приобретение: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детских стульев, столов;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корпусной мебели;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9C37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мягких игровых модулей;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ковровых изделий.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безопасности, санитарным требованиям, эстетике и функциональности помещений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2" w:type="dxa"/>
          </w:tcPr>
          <w:p w:rsidR="00F36FD5" w:rsidRPr="00976307" w:rsidRDefault="00F36FD5" w:rsidP="00F36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протирочной машины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7E3FF5">
        <w:trPr>
          <w:trHeight w:val="699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2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Обновление оборудования для библиотеки ДОУ (книжная витрина), мини-музея (стол для экспонатов, пособия).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Пополнение ПРС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0C28B0">
        <w:trPr>
          <w:trHeight w:val="274"/>
        </w:trPr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2" w:type="dxa"/>
          </w:tcPr>
          <w:p w:rsidR="00F36FD5" w:rsidRPr="00976307" w:rsidRDefault="00F36FD5" w:rsidP="000C2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 в создании оптимальных условий для пребывания детей в ДОУ: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частичная замена кафеля на пищеблоке;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замена кафеля на полу прачечн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блока, частично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пищеблока</w:t>
            </w:r>
            <w:r w:rsidR="000C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санитарных требований</w:t>
            </w:r>
          </w:p>
        </w:tc>
        <w:tc>
          <w:tcPr>
            <w:tcW w:w="1985" w:type="dxa"/>
          </w:tcPr>
          <w:p w:rsidR="00F36FD5" w:rsidRPr="00976307" w:rsidRDefault="000C28B0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D5" w:rsidRPr="00976307" w:rsidTr="00F36FD5">
        <w:tc>
          <w:tcPr>
            <w:tcW w:w="12617" w:type="dxa"/>
            <w:gridSpan w:val="4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IX</w:t>
            </w:r>
            <w:r w:rsidRPr="0097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Безопасность и качество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6FD5" w:rsidRPr="00976307" w:rsidTr="00F36FD5">
        <w:tc>
          <w:tcPr>
            <w:tcW w:w="529" w:type="dxa"/>
          </w:tcPr>
          <w:p w:rsidR="00F36FD5" w:rsidRPr="00976307" w:rsidRDefault="007E3FF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F36FD5" w:rsidRPr="00976307" w:rsidRDefault="00F36FD5" w:rsidP="00F36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Ремонт здания и сооружений: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7E3F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- ремонт фасада здания;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7E3F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асфальта                                                                            </w:t>
            </w:r>
          </w:p>
        </w:tc>
        <w:tc>
          <w:tcPr>
            <w:tcW w:w="3261" w:type="dxa"/>
          </w:tcPr>
          <w:p w:rsidR="00F36FD5" w:rsidRPr="00976307" w:rsidRDefault="00F36FD5" w:rsidP="005D5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307">
              <w:rPr>
                <w:rFonts w:ascii="Times New Roman" w:hAnsi="Times New Roman" w:cs="Times New Roman"/>
                <w:sz w:val="24"/>
                <w:szCs w:val="24"/>
              </w:rPr>
              <w:t>Соответствие оптимальным требованиям к ДОУ</w:t>
            </w:r>
          </w:p>
        </w:tc>
        <w:tc>
          <w:tcPr>
            <w:tcW w:w="1985" w:type="dxa"/>
          </w:tcPr>
          <w:p w:rsidR="00F36FD5" w:rsidRPr="00976307" w:rsidRDefault="000C28B0" w:rsidP="000C2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2013г.</w:t>
            </w:r>
          </w:p>
        </w:tc>
        <w:tc>
          <w:tcPr>
            <w:tcW w:w="2126" w:type="dxa"/>
          </w:tcPr>
          <w:p w:rsidR="00F36FD5" w:rsidRPr="00976307" w:rsidRDefault="00F36FD5" w:rsidP="005D5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097" w:rsidRPr="005D5097" w:rsidRDefault="005D5097" w:rsidP="005D5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5097" w:rsidRPr="005D5097" w:rsidSect="00BD6811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097"/>
    <w:rsid w:val="000C28B0"/>
    <w:rsid w:val="00152024"/>
    <w:rsid w:val="003E6488"/>
    <w:rsid w:val="00442360"/>
    <w:rsid w:val="005177BB"/>
    <w:rsid w:val="005D5097"/>
    <w:rsid w:val="007E3FF5"/>
    <w:rsid w:val="007F7D2A"/>
    <w:rsid w:val="008E4CED"/>
    <w:rsid w:val="009C37FB"/>
    <w:rsid w:val="00A050A0"/>
    <w:rsid w:val="00AA76FA"/>
    <w:rsid w:val="00BD6811"/>
    <w:rsid w:val="00D83636"/>
    <w:rsid w:val="00F3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0"/>
  </w:style>
  <w:style w:type="paragraph" w:styleId="1">
    <w:name w:val="heading 1"/>
    <w:basedOn w:val="a"/>
    <w:next w:val="a"/>
    <w:link w:val="10"/>
    <w:qFormat/>
    <w:rsid w:val="005D5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D50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5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509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D50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D5097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50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D50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50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5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5D5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uiPriority w:val="99"/>
    <w:rsid w:val="005D50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5D509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ody Text"/>
    <w:basedOn w:val="a"/>
    <w:link w:val="a5"/>
    <w:rsid w:val="005D509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1">
    <w:name w:val="Основной текст 3 Знак"/>
    <w:basedOn w:val="a0"/>
    <w:link w:val="32"/>
    <w:rsid w:val="005D509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2">
    <w:name w:val="Body Text 3"/>
    <w:basedOn w:val="a"/>
    <w:link w:val="31"/>
    <w:rsid w:val="005D509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rsid w:val="005D50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rsid w:val="005D50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2"/>
    <w:rsid w:val="005D5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5D50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rsid w:val="005D5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5D5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5D509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5D50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5D5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rsid w:val="005D509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5D5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rsid w:val="005D50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e"/>
    <w:semiHidden/>
    <w:rsid w:val="005D50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rsid w:val="005D50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">
    <w:name w:val="Strong"/>
    <w:basedOn w:val="a0"/>
    <w:qFormat/>
    <w:rsid w:val="005D5097"/>
    <w:rPr>
      <w:b/>
      <w:bCs/>
    </w:rPr>
  </w:style>
  <w:style w:type="paragraph" w:styleId="af0">
    <w:name w:val="Normal (Web)"/>
    <w:basedOn w:val="a"/>
    <w:rsid w:val="005D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2013-03-22T18:05:00Z</dcterms:created>
  <dcterms:modified xsi:type="dcterms:W3CDTF">2013-03-22T20:02:00Z</dcterms:modified>
</cp:coreProperties>
</file>