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41" w:rsidRDefault="00461441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E5EC2" w:rsidRDefault="002E5EC2" w:rsidP="002E5EC2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3. </w:t>
      </w:r>
      <w:r>
        <w:rPr>
          <w:rFonts w:ascii="Times New Roman" w:hAnsi="Times New Roman"/>
          <w:b/>
          <w:caps/>
          <w:sz w:val="28"/>
          <w:szCs w:val="24"/>
        </w:rPr>
        <w:t>Годовые задачи</w:t>
      </w:r>
    </w:p>
    <w:p w:rsidR="002E5EC2" w:rsidRDefault="002E5EC2" w:rsidP="002E5E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Прогнозируемые результаты реализации Годовых задач на 2013 – 2014 учебный год: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402"/>
        <w:gridCol w:w="4110"/>
        <w:gridCol w:w="3969"/>
      </w:tblGrid>
      <w:tr w:rsidR="002E5EC2" w:rsidTr="00033EF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показатели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Ресурсообеспечение</w:t>
            </w:r>
            <w:proofErr w:type="spellEnd"/>
          </w:p>
        </w:tc>
      </w:tr>
      <w:tr w:rsidR="002E5EC2" w:rsidTr="00033EFB">
        <w:trPr>
          <w:trHeight w:val="2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0B291E" w:rsidRDefault="002E5EC2" w:rsidP="00033EFB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B291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3D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сохранению оптимального уровня состояния комплексной безопасности в ДОУ через создание условий для осознанного отношения всех участников образовательного процесса к вопросам безопасности.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Оптимальный </w:t>
            </w:r>
            <w:r w:rsidRPr="00146EA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146EA8" w:rsidRDefault="002E5EC2" w:rsidP="00033EFB">
            <w:pPr>
              <w:spacing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146EA8">
              <w:rPr>
                <w:rFonts w:ascii="Times New Roman" w:hAnsi="Times New Roman"/>
                <w:sz w:val="24"/>
                <w:szCs w:val="24"/>
              </w:rPr>
              <w:t xml:space="preserve">Оптимальный уровень состояния </w:t>
            </w:r>
            <w:r w:rsidRPr="00146EA8">
              <w:rPr>
                <w:rFonts w:ascii="Times New Roman" w:hAnsi="Times New Roman" w:cs="Times New Roman"/>
                <w:sz w:val="24"/>
                <w:szCs w:val="24"/>
              </w:rPr>
              <w:t>комплексной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8">
              <w:rPr>
                <w:rFonts w:ascii="Times New Roman" w:hAnsi="Times New Roman"/>
                <w:sz w:val="24"/>
                <w:szCs w:val="24"/>
              </w:rPr>
              <w:t>Документационное обеспечение в соответствии с требованиями комплексной безопасности.</w:t>
            </w:r>
          </w:p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- через выделение средств бюджета, </w:t>
            </w:r>
            <w:proofErr w:type="spellStart"/>
            <w:r w:rsidRPr="00146EA8">
              <w:rPr>
                <w:rFonts w:ascii="Times New Roman" w:hAnsi="Times New Roman"/>
                <w:sz w:val="24"/>
                <w:szCs w:val="24"/>
              </w:rPr>
              <w:t>внебюджета</w:t>
            </w:r>
            <w:proofErr w:type="spellEnd"/>
            <w:r w:rsidRPr="00146E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8">
              <w:rPr>
                <w:rFonts w:ascii="Times New Roman" w:hAnsi="Times New Roman"/>
                <w:sz w:val="24"/>
                <w:szCs w:val="24"/>
              </w:rPr>
              <w:t>Информационное обеспечение - через сайт ДОУ, информационные стенды и практические мероприятия с участниками образовательного процесса.</w:t>
            </w:r>
          </w:p>
        </w:tc>
      </w:tr>
      <w:tr w:rsidR="002E5EC2" w:rsidTr="00033EFB">
        <w:trPr>
          <w:trHeight w:val="66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EC2" w:rsidRPr="000B291E" w:rsidRDefault="002E5EC2" w:rsidP="00033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913D8">
              <w:rPr>
                <w:rFonts w:ascii="Times New Roman" w:hAnsi="Times New Roman" w:cs="Times New Roman"/>
                <w:sz w:val="24"/>
                <w:szCs w:val="24"/>
              </w:rPr>
              <w:t>Снизить уровень заболеваемости воспитанников посредством  формирования основ здорового образа жизни у всех участников образовательного процесса в активной совместной деятельности с семьями воспитанников.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Индекс здоровья составляет </w:t>
            </w:r>
            <w:r w:rsidRPr="00146EA8">
              <w:rPr>
                <w:rFonts w:ascii="Times New Roman" w:hAnsi="Times New Roman" w:cs="Times New Roman"/>
                <w:sz w:val="24"/>
                <w:szCs w:val="24"/>
              </w:rPr>
              <w:t>72%.</w:t>
            </w:r>
          </w:p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146EA8" w:rsidRDefault="002E5EC2" w:rsidP="00033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Индекс здоровья воспитанников повысился на 10%.                              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части научно-методического обеспечения – корректировка </w:t>
            </w:r>
            <w:r w:rsidRPr="00146E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адаптации воспитанников ДОУ к условиям детского сада «Растишка». </w:t>
            </w:r>
          </w:p>
          <w:p w:rsidR="002E5EC2" w:rsidRDefault="002E5EC2" w:rsidP="00033EF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C2" w:rsidRPr="00146EA8" w:rsidRDefault="002E5EC2" w:rsidP="00033EF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мониторинга качества здоровьесберегающей и здоровьеформирующей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EA8">
              <w:rPr>
                <w:rFonts w:ascii="Times New Roman" w:hAnsi="Times New Roman" w:cs="Times New Roman"/>
                <w:sz w:val="24"/>
                <w:szCs w:val="24"/>
              </w:rPr>
              <w:t>деятельности ДОУ.</w:t>
            </w:r>
          </w:p>
          <w:p w:rsidR="002E5EC2" w:rsidRDefault="002E5EC2" w:rsidP="00033EFB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46EA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обеспечение - через сайт ДОУ, информационные стенды и практические мероприятия с участниками образовательного процесса.</w:t>
            </w:r>
          </w:p>
          <w:p w:rsidR="002E5EC2" w:rsidRPr="009913D8" w:rsidRDefault="002E5EC2" w:rsidP="00033EFB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E5EC2" w:rsidTr="00033EFB">
        <w:trPr>
          <w:trHeight w:val="115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EA8">
              <w:rPr>
                <w:rFonts w:ascii="Times New Roman" w:hAnsi="Times New Roman" w:cs="Times New Roman"/>
                <w:bCs/>
                <w:sz w:val="24"/>
                <w:szCs w:val="24"/>
              </w:rPr>
              <w:t>Посещаемость детьми ДОУ составляет 54%.</w:t>
            </w:r>
          </w:p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146EA8" w:rsidRDefault="002E5EC2" w:rsidP="00033EF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Посещаемость детьми ДОУ составляет 65% от плана </w:t>
            </w:r>
            <w:proofErr w:type="spellStart"/>
            <w:r w:rsidRPr="00146EA8">
              <w:rPr>
                <w:rFonts w:ascii="Times New Roman" w:hAnsi="Times New Roman" w:cs="Times New Roman"/>
                <w:bCs/>
                <w:sz w:val="24"/>
                <w:szCs w:val="24"/>
              </w:rPr>
              <w:t>детодней</w:t>
            </w:r>
            <w:proofErr w:type="spellEnd"/>
            <w:r w:rsidRPr="00146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текущий учебный год.       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Pr="009913D8" w:rsidRDefault="002E5EC2" w:rsidP="00033E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E5EC2" w:rsidTr="00033EFB">
        <w:trPr>
          <w:trHeight w:val="110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EA8">
              <w:rPr>
                <w:rFonts w:ascii="Times New Roman" w:hAnsi="Times New Roman"/>
                <w:sz w:val="24"/>
                <w:szCs w:val="24"/>
              </w:rPr>
              <w:t>Количество ЧДБ – 10 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146EA8" w:rsidRDefault="002E5EC2" w:rsidP="00033EFB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EA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46EA8">
              <w:rPr>
                <w:rFonts w:ascii="Times New Roman" w:hAnsi="Times New Roman" w:cs="Times New Roman"/>
                <w:sz w:val="24"/>
                <w:szCs w:val="24"/>
              </w:rPr>
              <w:t xml:space="preserve">ровень ЧДБ снижен на 4 ребенка.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индивидуальных оздоровительных маршрутов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146EA8">
              <w:rPr>
                <w:rFonts w:ascii="Times New Roman" w:eastAsia="Calibri" w:hAnsi="Times New Roman" w:cs="Times New Roman"/>
                <w:sz w:val="24"/>
                <w:szCs w:val="24"/>
              </w:rPr>
              <w:t>часто болеющих детей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Pr="009913D8" w:rsidRDefault="002E5EC2" w:rsidP="00033E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E5EC2" w:rsidTr="00033EFB">
        <w:trPr>
          <w:trHeight w:val="13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C2" w:rsidRPr="00146EA8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Недостаточный уровень осознания родителями значимости оздоровительных мероприятий в режиме дня ребенка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C2" w:rsidRPr="00146EA8" w:rsidRDefault="002E5EC2" w:rsidP="00033EFB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98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воспитанников осознают значимость проводимых в ДОУ мероприятий по формированию у детей навыков здорового образа жизни и придерживаются их.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Pr="009913D8" w:rsidRDefault="002E5EC2" w:rsidP="00033E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E5EC2" w:rsidTr="00033EFB">
        <w:trPr>
          <w:trHeight w:val="8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C2" w:rsidRPr="00146EA8" w:rsidRDefault="002E5EC2" w:rsidP="00033E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EA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146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совершенствование научно-методического обеспечения образовательного процесса в соответствии с федеральными государственными требованиями к структуре основной общеобразовательной программы дошкольного образования.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EC2" w:rsidRPr="000B291E" w:rsidRDefault="002E5EC2" w:rsidP="00033EF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936998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998">
              <w:rPr>
                <w:rFonts w:ascii="Times New Roman" w:hAnsi="Times New Roman"/>
                <w:sz w:val="24"/>
                <w:szCs w:val="24"/>
              </w:rPr>
              <w:t>Не полностью укомплектован штат педагогических работников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936998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998">
              <w:rPr>
                <w:rFonts w:ascii="Times New Roman" w:hAnsi="Times New Roman"/>
                <w:sz w:val="24"/>
                <w:szCs w:val="24"/>
              </w:rPr>
              <w:t xml:space="preserve">100%-ная </w:t>
            </w:r>
            <w:proofErr w:type="spellStart"/>
            <w:r w:rsidRPr="00936998">
              <w:rPr>
                <w:rFonts w:ascii="Times New Roman" w:hAnsi="Times New Roman"/>
                <w:sz w:val="24"/>
                <w:szCs w:val="24"/>
              </w:rPr>
              <w:t>заполненность</w:t>
            </w:r>
            <w:proofErr w:type="spellEnd"/>
            <w:r w:rsidRPr="00936998">
              <w:rPr>
                <w:rFonts w:ascii="Times New Roman" w:hAnsi="Times New Roman"/>
                <w:sz w:val="24"/>
                <w:szCs w:val="24"/>
              </w:rPr>
              <w:t xml:space="preserve"> вакансий педагогических работников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4A4D24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D24">
              <w:rPr>
                <w:rFonts w:ascii="Times New Roman" w:hAnsi="Times New Roman"/>
                <w:sz w:val="24"/>
                <w:szCs w:val="24"/>
              </w:rPr>
              <w:t>Научно – методическое обеспечение – в соответствии с ФГТ.</w:t>
            </w:r>
          </w:p>
          <w:p w:rsidR="002E5EC2" w:rsidRPr="004A4D24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D24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proofErr w:type="gramStart"/>
            <w:r w:rsidRPr="004A4D24">
              <w:rPr>
                <w:rFonts w:ascii="Times New Roman" w:hAnsi="Times New Roman"/>
                <w:sz w:val="24"/>
                <w:szCs w:val="24"/>
              </w:rPr>
              <w:t>Программы мониторинга качества достижений детей</w:t>
            </w:r>
            <w:proofErr w:type="gramEnd"/>
            <w:r w:rsidRPr="004A4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EC2" w:rsidRPr="004A4D24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D24">
              <w:rPr>
                <w:rFonts w:ascii="Times New Roman" w:hAnsi="Times New Roman"/>
                <w:sz w:val="24"/>
                <w:szCs w:val="24"/>
              </w:rPr>
              <w:t>Финансовое обеспечение - посредством внебюджетной деятельности.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D24">
              <w:rPr>
                <w:rFonts w:ascii="Times New Roman" w:hAnsi="Times New Roman"/>
                <w:sz w:val="24"/>
                <w:szCs w:val="24"/>
              </w:rPr>
              <w:t>Информационное обеспечение – через сайт ДОУ, практические мероприятия с участниками образовательного процесса.</w:t>
            </w:r>
          </w:p>
        </w:tc>
      </w:tr>
      <w:tr w:rsidR="002E5EC2" w:rsidTr="00033EFB">
        <w:trPr>
          <w:trHeight w:val="210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936998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98">
              <w:rPr>
                <w:rFonts w:ascii="Times New Roman" w:hAnsi="Times New Roman" w:cs="Times New Roman"/>
                <w:sz w:val="24"/>
                <w:szCs w:val="24"/>
              </w:rPr>
              <w:t>Недостаточное методическое обеспечение образовательного процесс</w:t>
            </w:r>
            <w:proofErr w:type="gramStart"/>
            <w:r w:rsidRPr="009369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369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недостаточный комплект методических разработок рабочих учебных программ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E5EC2" w:rsidRPr="009913D8" w:rsidRDefault="002E5EC2" w:rsidP="00033EF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9913D8" w:rsidRDefault="002E5EC2" w:rsidP="00033EFB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6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Обеспечено качественное методическое сопровождение всех педагогических работников в части </w:t>
            </w:r>
            <w:r w:rsidRPr="009369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реализации  образовательной программы, направлений работы, образовательных областей, а также их интеграции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182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9913D8" w:rsidRDefault="002E5EC2" w:rsidP="00033EFB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9369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отлажена</w:t>
            </w:r>
            <w:r w:rsidRPr="009369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система проведения мониторинга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A4D24">
              <w:rPr>
                <w:rFonts w:ascii="Times New Roman" w:eastAsia="Calibri" w:hAnsi="Times New Roman" w:cs="Times New Roman"/>
                <w:sz w:val="24"/>
                <w:szCs w:val="24"/>
              </w:rPr>
              <w:t>ткорректированная система мониторинга достижения детьми планируемых результатов освоения программы по образовательным областям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развитию интегративных качеств с необходимым документационным обеспечением.</w:t>
            </w:r>
          </w:p>
          <w:p w:rsidR="002E5EC2" w:rsidRPr="009913D8" w:rsidRDefault="002E5EC2" w:rsidP="00033EFB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83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A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.Способствовать сенсорному развитию воспитанников ДОУ через формирование  у дошкольников представлений и практических ориентировок в пространстве в интеграции разных видов детской деятельности с использованием </w:t>
            </w:r>
            <w:r w:rsidRPr="004A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механизмов взаимодействия с семьями.</w:t>
            </w:r>
          </w:p>
          <w:p w:rsidR="002E5EC2" w:rsidRPr="004A4D24" w:rsidRDefault="002E5EC2" w:rsidP="00033E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EC2" w:rsidRPr="004A4D24" w:rsidRDefault="002E5EC2" w:rsidP="00033E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A4D24">
              <w:rPr>
                <w:rFonts w:ascii="Times New Roman" w:eastAsia="Calibri" w:hAnsi="Times New Roman" w:cs="Times New Roman"/>
                <w:sz w:val="24"/>
                <w:szCs w:val="24"/>
              </w:rPr>
              <w:t>.Совершенствовать систему работы ДОУ по преемственности дошкольного и начального школьного обучения посредством реализации модели активного взаимодействия.</w:t>
            </w:r>
          </w:p>
          <w:p w:rsidR="002E5EC2" w:rsidRPr="009913D8" w:rsidRDefault="002E5EC2" w:rsidP="0003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C2" w:rsidRDefault="002E5EC2" w:rsidP="00033EFB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E5EC2" w:rsidRDefault="002E5EC2" w:rsidP="00033EFB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E5EC2" w:rsidRPr="000B291E" w:rsidRDefault="002E5EC2" w:rsidP="00033EFB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EE0B04" w:rsidRDefault="002E5EC2" w:rsidP="0003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</w:t>
            </w:r>
            <w:proofErr w:type="gramStart"/>
            <w:r w:rsidRPr="00EE0B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0B04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и качеством выполнения рекомендаций и замечаний педагогами ДОУ, полученных в ходе проведения контрольно – аналитической деятельности.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педагогами ДОУ выявленных замечаний; отработанная система качества контрольно – аналитической деятельности.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методическое обеспечение контрольной деятельности, работы с родителями; разработка программы мониторинга качества образовательных услуг в ДОУ. Разработка </w:t>
            </w:r>
            <w:r w:rsidRPr="004A4D24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A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мониторинга эффективности взаимодействия ДОУ с семьями </w:t>
            </w:r>
            <w:r w:rsidRPr="004A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воспитанников и технологии сотрудничества ДОУ с семьёй.</w:t>
            </w:r>
          </w:p>
          <w:p w:rsidR="002E5EC2" w:rsidRDefault="002E5EC2" w:rsidP="0003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- составление портфолио каждого педагога как формы обобщения опыта педагогической деятельности, освещение информации через интернет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4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4A4D24" w:rsidRDefault="002E5EC2" w:rsidP="00033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D2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количество педагогов, обобщивших свой опыт работы среди педагогов ДОУ, педагогов других ОУ города: 1 педагог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педагогов ДОУ обобщили опыт своей деятельности в рамках ДОУ, ДСК и ДОУ, а также через интернет-ресурсы.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80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4A4D24" w:rsidRDefault="002E5EC2" w:rsidP="00033EFB">
            <w:pPr>
              <w:spacing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A4D24">
              <w:rPr>
                <w:rFonts w:ascii="Times New Roman" w:hAnsi="Times New Roman" w:cs="Times New Roman"/>
                <w:sz w:val="24"/>
                <w:szCs w:val="24"/>
              </w:rPr>
              <w:t>Уровень освоения образовательной области «Познание» составляет 88%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D24">
              <w:rPr>
                <w:rFonts w:ascii="Times New Roman" w:hAnsi="Times New Roman" w:cs="Times New Roman"/>
                <w:sz w:val="24"/>
                <w:szCs w:val="24"/>
              </w:rPr>
              <w:t>Уровень освоения образовательной области «Познание»</w:t>
            </w:r>
            <w:r w:rsidR="00FA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не менее 95%.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35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EE0B04" w:rsidRDefault="002E5EC2" w:rsidP="00033EFB">
            <w:pPr>
              <w:spacing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E0B04"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психологической готовности выпускников ДОУ к школе составляет 89%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готовность выпускников к школьному обучению  - не менее 95%.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46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EE0B04" w:rsidRDefault="002E5EC2" w:rsidP="00033EFB">
            <w:pPr>
              <w:spacing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E0B0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службой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EE0B04">
              <w:rPr>
                <w:rFonts w:ascii="Times New Roman" w:hAnsi="Times New Roman" w:cs="Times New Roman"/>
                <w:sz w:val="24"/>
                <w:szCs w:val="24"/>
              </w:rPr>
              <w:t>реализован план совместной деятельности со школой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100%-ное выполнение плана по преемственности со школой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118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EE0B04" w:rsidRDefault="002E5EC2" w:rsidP="00033EFB">
            <w:pPr>
              <w:spacing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E0B0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</w:t>
            </w:r>
            <w:proofErr w:type="spellStart"/>
            <w:r w:rsidRPr="00EE0B0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E0B04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образовательный процесс ДОУ составляет 55%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взаимодействие ДОУ и семьи находится на уровне не ниже 65%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84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EE0B04" w:rsidRDefault="002E5EC2" w:rsidP="00033EFB">
            <w:pPr>
              <w:spacing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системы  в работе с родителями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D2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</w:t>
            </w:r>
            <w:r w:rsidRPr="004A4D24">
              <w:rPr>
                <w:rFonts w:ascii="Times New Roman" w:eastAsia="Calibri" w:hAnsi="Times New Roman" w:cs="Times New Roman"/>
                <w:sz w:val="24"/>
                <w:szCs w:val="24"/>
              </w:rPr>
              <w:t>а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A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мониторинга эффективности взаимодействия ДОУ с семьями воспитанников и технологии сотрудничества ДОУ с семьёй.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140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EE0B04" w:rsidRDefault="002E5EC2" w:rsidP="00033EFB">
            <w:pPr>
              <w:spacing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реализован план </w:t>
            </w:r>
            <w:r w:rsidRPr="00EE0B04">
              <w:rPr>
                <w:rFonts w:ascii="Times New Roman" w:hAnsi="Times New Roman" w:cs="Times New Roman"/>
                <w:sz w:val="24"/>
                <w:szCs w:val="24"/>
              </w:rPr>
              <w:t>обобщения и распространения передового педагогического опыта других учреждений на базе ДОУ.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B04">
              <w:rPr>
                <w:rFonts w:ascii="Times New Roman" w:hAnsi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E0B04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E0B04">
              <w:rPr>
                <w:rFonts w:ascii="Times New Roman" w:hAnsi="Times New Roman"/>
                <w:sz w:val="24"/>
                <w:szCs w:val="24"/>
              </w:rPr>
              <w:t xml:space="preserve"> для обобщения и распространения передового педагогического опыт</w:t>
            </w:r>
            <w:r>
              <w:rPr>
                <w:rFonts w:ascii="Times New Roman" w:hAnsi="Times New Roman"/>
                <w:sz w:val="24"/>
                <w:szCs w:val="24"/>
              </w:rPr>
              <w:t>а других учреждений на базе ДОУ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146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EC2" w:rsidRPr="006326D7" w:rsidRDefault="002E5EC2" w:rsidP="00033EFB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0B291E">
              <w:rPr>
                <w:rFonts w:ascii="Times New Roman" w:hAnsi="Times New Roman"/>
                <w:sz w:val="24"/>
                <w:szCs w:val="24"/>
              </w:rPr>
              <w:t>.</w:t>
            </w:r>
            <w:r w:rsidRPr="006326D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развитие и поддержку творческого потенциала воспитанников через создание в ДОУ соответствующих методических и организационных условий.</w:t>
            </w:r>
          </w:p>
          <w:p w:rsidR="002E5EC2" w:rsidRPr="009913D8" w:rsidRDefault="002E5EC2" w:rsidP="00033EFB">
            <w:pPr>
              <w:pStyle w:val="af0"/>
              <w:spacing w:line="240" w:lineRule="auto"/>
              <w:ind w:left="0"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2E5EC2" w:rsidRDefault="002E5EC2" w:rsidP="00033EFB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6326D7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6D7">
              <w:rPr>
                <w:rFonts w:ascii="Times New Roman" w:hAnsi="Times New Roman"/>
                <w:sz w:val="24"/>
                <w:szCs w:val="24"/>
              </w:rPr>
              <w:t>Действующих платных дополнительных образовательных  услуг</w:t>
            </w:r>
          </w:p>
          <w:p w:rsidR="002E5EC2" w:rsidRPr="009913D8" w:rsidRDefault="002E5EC2" w:rsidP="00033EF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326D7"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 спектр дополнительных образовательных услуг с учетом желаний заказчиков и потребителей услуг</w:t>
            </w:r>
          </w:p>
          <w:p w:rsidR="002E5EC2" w:rsidRDefault="002E5EC2" w:rsidP="00033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информационного обеспечения – разработка программы «Ступеньки творчества» по развитию у всех воспитанников ДОУ творческих способностей. Разработка программы мониторинга актуального состояния системы дополнительного образования; оповещение через информационные стенды, сайт ДОУ.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96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6D7">
              <w:rPr>
                <w:rFonts w:ascii="Times New Roman" w:hAnsi="Times New Roman"/>
                <w:sz w:val="24"/>
                <w:szCs w:val="24"/>
              </w:rPr>
              <w:t>Участвовали в конкурсах, творческих мероприятиях - 32 ребенка</w:t>
            </w:r>
          </w:p>
          <w:p w:rsidR="002E5EC2" w:rsidRPr="006326D7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участвующих в конкурсном движении и различных творческих мероприятиях –50 детей.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68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6326D7" w:rsidRDefault="002E5EC2" w:rsidP="00033EF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 w:rsidRPr="00632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32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32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способных и одаренных детей. 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EC2" w:rsidRPr="006326D7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комплексная программа </w:t>
            </w:r>
            <w:r w:rsidR="001D094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="001D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творческих способностей «Ступеньки творчества»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C2" w:rsidTr="00033EFB">
        <w:trPr>
          <w:trHeight w:val="90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0B291E" w:rsidRDefault="002E5EC2" w:rsidP="00033EFB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29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2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32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32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компетентности педагогических работников ДОУ через вовлечение всех педагогов в процесс обобщения и распространения положительных достижений и активного участия  в  конкурсном движении различных уровней и направленностей.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8529AB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9AB">
              <w:rPr>
                <w:rFonts w:ascii="Times New Roman" w:hAnsi="Times New Roman"/>
                <w:sz w:val="24"/>
                <w:szCs w:val="24"/>
              </w:rPr>
              <w:t xml:space="preserve">Педагогов с </w:t>
            </w:r>
            <w:proofErr w:type="gramStart"/>
            <w:r w:rsidRPr="008529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8529AB">
              <w:rPr>
                <w:rFonts w:ascii="Times New Roman" w:hAnsi="Times New Roman"/>
                <w:sz w:val="24"/>
                <w:szCs w:val="24"/>
              </w:rPr>
              <w:t xml:space="preserve">и высшей </w:t>
            </w:r>
            <w:proofErr w:type="spellStart"/>
            <w:r w:rsidRPr="008529AB">
              <w:rPr>
                <w:rFonts w:ascii="Times New Roman" w:hAnsi="Times New Roman"/>
                <w:sz w:val="24"/>
                <w:szCs w:val="24"/>
              </w:rPr>
              <w:t>квалификац</w:t>
            </w:r>
            <w:proofErr w:type="spellEnd"/>
            <w:r w:rsidRPr="008529AB">
              <w:rPr>
                <w:rFonts w:ascii="Times New Roman" w:hAnsi="Times New Roman"/>
                <w:sz w:val="24"/>
                <w:szCs w:val="24"/>
              </w:rPr>
              <w:t>. категорией –71%</w:t>
            </w:r>
          </w:p>
          <w:p w:rsidR="002E5EC2" w:rsidRPr="009913D8" w:rsidRDefault="002E5EC2" w:rsidP="00033EF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педагогов с первой и высшей квалификационной категорией достиг 79%.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– методическое обеспечение в части поддержки педагогов в повышении уровня квалификации и образования и распространению опыта работы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сайт ДОУ, интернет – ресурсы.</w:t>
            </w:r>
          </w:p>
        </w:tc>
      </w:tr>
      <w:tr w:rsidR="002E5EC2" w:rsidTr="00033EFB">
        <w:trPr>
          <w:trHeight w:val="13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F02363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363">
              <w:rPr>
                <w:rFonts w:ascii="Times New Roman" w:hAnsi="Times New Roman"/>
                <w:sz w:val="24"/>
                <w:szCs w:val="24"/>
              </w:rPr>
              <w:t>Семь педагогов приняли активное участие в распространении  своего педагогического опыта через участие в различных конкурсах.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педагогов в конкурсном движении разной направленности и разных уровней.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EC2" w:rsidRDefault="002E5EC2" w:rsidP="002E5EC2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E5EC2" w:rsidRDefault="002E5EC2" w:rsidP="002E5EC2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E5EC2" w:rsidRDefault="002E5EC2" w:rsidP="002E5EC2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E5EC2" w:rsidRDefault="002E5EC2" w:rsidP="002E5EC2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E5EC2" w:rsidRDefault="002E5EC2" w:rsidP="002E5EC2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E5EC2" w:rsidRDefault="002E5EC2" w:rsidP="002E5EC2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caps/>
          <w:sz w:val="24"/>
          <w:szCs w:val="24"/>
        </w:rPr>
        <w:t xml:space="preserve">Мероприятия по реализации направлений </w:t>
      </w:r>
    </w:p>
    <w:p w:rsidR="002E5EC2" w:rsidRDefault="002E5EC2" w:rsidP="002E5EC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 задач деятельности образовательного учреждения</w:t>
      </w:r>
    </w:p>
    <w:p w:rsidR="002E5EC2" w:rsidRDefault="002E5EC2" w:rsidP="002E5EC2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E5EC2" w:rsidRDefault="002E5EC2" w:rsidP="002E5EC2">
      <w:pPr>
        <w:pStyle w:val="af0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комплексной безопасности всех участников образовательного процесса</w:t>
      </w:r>
    </w:p>
    <w:p w:rsidR="002E5EC2" w:rsidRDefault="002E5EC2" w:rsidP="002E5EC2">
      <w:pPr>
        <w:pStyle w:val="af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E5EC2" w:rsidRPr="009913D8" w:rsidRDefault="002E5EC2" w:rsidP="002E5EC2">
      <w:pPr>
        <w:spacing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913D8">
        <w:rPr>
          <w:rFonts w:ascii="Times New Roman" w:hAnsi="Times New Roman" w:cs="Times New Roman"/>
          <w:sz w:val="24"/>
          <w:szCs w:val="24"/>
        </w:rPr>
        <w:t xml:space="preserve">Способствовать сохранению оптимального уровня состояния комплексной безопасности в ДОУ через создание условий для осознанного отношения всех участников образовательного процесса к вопросам безопасности. 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"/>
        <w:gridCol w:w="7215"/>
        <w:gridCol w:w="1701"/>
        <w:gridCol w:w="1985"/>
        <w:gridCol w:w="2551"/>
      </w:tblGrid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Направления/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2E5EC2" w:rsidTr="00033EFB">
        <w:trPr>
          <w:trHeight w:val="2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</w:tr>
      <w:tr w:rsidR="002E5EC2" w:rsidTr="00801AD3">
        <w:trPr>
          <w:trHeight w:val="603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3B0D5F" w:rsidRDefault="002E5EC2" w:rsidP="00033E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Переработка инструкций по охране труда для всех категорий работников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3B0D5F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>10-11.2013г.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 ОТ и ТБ</w:t>
            </w:r>
            <w:proofErr w:type="gramEnd"/>
          </w:p>
        </w:tc>
      </w:tr>
      <w:tr w:rsidR="002E5EC2" w:rsidTr="00033EFB">
        <w:trPr>
          <w:trHeight w:val="56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3B0D5F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обслуживающей организацией по утилизации люминесцентных ламп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3B0D5F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>01-02.2014г.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 на обслуживание</w:t>
            </w:r>
          </w:p>
        </w:tc>
      </w:tr>
      <w:tr w:rsidR="002E5EC2" w:rsidTr="00033EFB">
        <w:trPr>
          <w:trHeight w:val="574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3B0D5F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>Издание приказов, обеспечивающих комплексную безопасность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3B0D5F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E5EC2" w:rsidRPr="003B0D5F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E5EC2" w:rsidTr="00033EFB">
        <w:trPr>
          <w:trHeight w:val="54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3B0D5F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инструктажей по антитерро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</w:t>
            </w: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>стической, пожарной безопасности, охране труда и технике безопасности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Pr="003B0D5F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2E5EC2" w:rsidRPr="003B0D5F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инструктажей</w:t>
            </w:r>
          </w:p>
        </w:tc>
      </w:tr>
      <w:tr w:rsidR="002E5EC2" w:rsidTr="00033EFB">
        <w:trPr>
          <w:trHeight w:val="337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3B0D5F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 пожарно-техническому минимуму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3B0D5F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D5F">
              <w:rPr>
                <w:rFonts w:ascii="Times New Roman" w:hAnsi="Times New Roman"/>
                <w:sz w:val="24"/>
                <w:szCs w:val="24"/>
                <w:lang w:eastAsia="ru-RU"/>
              </w:rPr>
              <w:t>11.2013г.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обучения</w:t>
            </w:r>
          </w:p>
        </w:tc>
      </w:tr>
      <w:tr w:rsidR="002E5EC2" w:rsidTr="00033EFB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коллегиальных органов управления</w:t>
            </w:r>
          </w:p>
        </w:tc>
      </w:tr>
      <w:tr w:rsidR="002E5EC2" w:rsidTr="00033EFB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ДОУ:</w:t>
            </w:r>
          </w:p>
        </w:tc>
      </w:tr>
      <w:tr w:rsidR="002E5EC2" w:rsidTr="00033EFB">
        <w:trPr>
          <w:trHeight w:val="416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41015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10152">
              <w:rPr>
                <w:rFonts w:ascii="Times New Roman" w:hAnsi="Times New Roman"/>
                <w:sz w:val="24"/>
                <w:szCs w:val="24"/>
              </w:rPr>
              <w:t>. Заседание № 2:</w:t>
            </w:r>
          </w:p>
          <w:p w:rsidR="002E5EC2" w:rsidRPr="003E6011" w:rsidRDefault="002E5EC2" w:rsidP="00033EFB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0152">
              <w:rPr>
                <w:rFonts w:ascii="Times New Roman" w:hAnsi="Times New Roman" w:cs="Times New Roman"/>
                <w:sz w:val="24"/>
                <w:szCs w:val="24"/>
              </w:rPr>
              <w:t>«Безопасные условия  пребывания детей в ДОУ</w:t>
            </w:r>
            <w:r w:rsidRPr="003E6011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3E6011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</w:t>
            </w:r>
            <w:proofErr w:type="gramStart"/>
            <w:r w:rsidRPr="003E601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6011">
              <w:rPr>
                <w:rFonts w:ascii="Times New Roman" w:hAnsi="Times New Roman" w:cs="Times New Roman"/>
                <w:sz w:val="24"/>
                <w:szCs w:val="24"/>
              </w:rPr>
              <w:t xml:space="preserve"> охраной </w:t>
            </w:r>
            <w:r w:rsidRPr="003E60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жизни  и  укреплением  здоровья </w:t>
            </w:r>
            <w:r w:rsidRPr="003E60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участников образовательного процесса в ДОУ.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</w:t>
            </w:r>
            <w:r w:rsidRPr="003E60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  <w:r w:rsidRPr="003E60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состояния работы по комплексной безопасности в ДОУ.</w:t>
            </w:r>
          </w:p>
          <w:p w:rsidR="002E5EC2" w:rsidRPr="0041015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0152">
              <w:rPr>
                <w:rFonts w:ascii="Times New Roman" w:hAnsi="Times New Roman" w:cs="Times New Roman"/>
                <w:sz w:val="24"/>
                <w:szCs w:val="24"/>
              </w:rPr>
              <w:t xml:space="preserve">. Заседание № 3: </w:t>
            </w:r>
          </w:p>
          <w:p w:rsidR="002E5EC2" w:rsidRPr="0041015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5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«Создание оптимальных условий в ДОУ для формирования здорового образа жизни у всех участников образовательного процесса»: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4. </w:t>
            </w:r>
            <w:r w:rsidRPr="00410152">
              <w:rPr>
                <w:rFonts w:ascii="Times New Roman" w:hAnsi="Times New Roman"/>
                <w:sz w:val="24"/>
                <w:szCs w:val="24"/>
              </w:rPr>
              <w:t xml:space="preserve">Разработка системы мер, направленных на </w:t>
            </w:r>
            <w:r w:rsidRPr="00410152">
              <w:rPr>
                <w:rFonts w:ascii="Times New Roman" w:hAnsi="Times New Roman"/>
                <w:sz w:val="24"/>
                <w:szCs w:val="24"/>
              </w:rPr>
              <w:lastRenderedPageBreak/>
              <w:t>поддержание и укрепление здоровья работников.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41015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12.2013</w:t>
            </w:r>
            <w:r w:rsidRPr="0041015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41015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152">
              <w:rPr>
                <w:rFonts w:ascii="Times New Roman" w:hAnsi="Times New Roman"/>
                <w:sz w:val="24"/>
                <w:szCs w:val="24"/>
                <w:lang w:eastAsia="ru-RU"/>
              </w:rPr>
              <w:t>02.2014г.</w:t>
            </w: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Общие собрания  трудового коллектива:</w:t>
            </w:r>
          </w:p>
        </w:tc>
      </w:tr>
      <w:tr w:rsidR="002E5EC2" w:rsidTr="00033EFB">
        <w:trPr>
          <w:trHeight w:val="58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BA3A66">
              <w:rPr>
                <w:rFonts w:ascii="Times New Roman" w:hAnsi="Times New Roman"/>
                <w:sz w:val="24"/>
                <w:szCs w:val="24"/>
                <w:lang w:eastAsia="ru-RU"/>
              </w:rPr>
              <w:t>.Заседание №</w:t>
            </w:r>
            <w:r w:rsidRPr="00BA3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1: «</w:t>
            </w:r>
            <w:r w:rsidRPr="00BA3A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работы на новый учебный год»: 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3A66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комплексной безопасности на 2012 – 2013 учебный год.</w:t>
            </w:r>
          </w:p>
          <w:p w:rsidR="002E5EC2" w:rsidRPr="003B0D5F" w:rsidRDefault="002E5EC2" w:rsidP="00033E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5F">
              <w:rPr>
                <w:rFonts w:ascii="Times New Roman" w:hAnsi="Times New Roman" w:cs="Times New Roman"/>
                <w:sz w:val="24"/>
                <w:szCs w:val="24"/>
              </w:rPr>
              <w:t>7. Охрана труда в ДОУ.</w:t>
            </w:r>
          </w:p>
          <w:p w:rsidR="002E5EC2" w:rsidRPr="00D80446" w:rsidRDefault="002E5EC2" w:rsidP="00033EFB">
            <w:pPr>
              <w:spacing w:line="240" w:lineRule="auto"/>
            </w:pPr>
            <w:r w:rsidRPr="00BA3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A3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Заседание № 2: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A3A66">
              <w:rPr>
                <w:rFonts w:ascii="Times New Roman" w:hAnsi="Times New Roman" w:cs="Times New Roman"/>
                <w:sz w:val="24"/>
                <w:szCs w:val="24"/>
              </w:rPr>
              <w:t>Координация  деятельности сотрудников ДОУ по обеспечению комплексной безопасности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3A6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BA3A66">
              <w:rPr>
                <w:rFonts w:ascii="Times New Roman" w:hAnsi="Times New Roman" w:cs="Times New Roman"/>
                <w:sz w:val="24"/>
                <w:szCs w:val="24"/>
              </w:rPr>
              <w:t>1. Состояние работы в ДОУ по охране труда и обеспечению комплексной безопасности воспитанников:  1.1. Итоги проверки  соблюдения сотрудниками ДОУ правил охраны труда и ТБ.  1.2. Противопожарная безопасность.  1.3. Уровень реализации методической работы по обучению детей навыкам безопасного поведения.  1.4. Реализация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A6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E6011">
              <w:rPr>
                <w:rFonts w:ascii="Times New Roman" w:hAnsi="Times New Roman" w:cs="Times New Roman"/>
                <w:sz w:val="24"/>
                <w:szCs w:val="24"/>
              </w:rPr>
              <w:t>3. Утверждение инструкций по охране труда и технике безопасности.</w:t>
            </w:r>
          </w:p>
          <w:p w:rsidR="002E5EC2" w:rsidRPr="00BA3A66" w:rsidRDefault="002E5EC2" w:rsidP="0003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3A66">
              <w:rPr>
                <w:rFonts w:ascii="Times New Roman" w:hAnsi="Times New Roman" w:cs="Times New Roman"/>
                <w:sz w:val="24"/>
                <w:szCs w:val="24"/>
              </w:rPr>
              <w:t xml:space="preserve">. Заседание № 3: «Итоги работы за учебный год»: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1.1. </w:t>
            </w:r>
            <w:r w:rsidRPr="00BA3A66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2</w:t>
            </w:r>
            <w:r w:rsidRPr="00CC0B7F">
              <w:rPr>
                <w:rFonts w:ascii="Times New Roman" w:hAnsi="Times New Roman" w:cs="Times New Roman"/>
                <w:sz w:val="24"/>
                <w:szCs w:val="24"/>
              </w:rPr>
              <w:t>. Отчет комиссий по охране труда, чрезвычайным ситуациям, предупреждению травматизма в ДОУ по итогам работы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41015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410152">
              <w:rPr>
                <w:rFonts w:ascii="Times New Roman" w:hAnsi="Times New Roman"/>
                <w:sz w:val="24"/>
                <w:szCs w:val="24"/>
                <w:lang w:eastAsia="ru-RU"/>
              </w:rPr>
              <w:t>.2013г.</w:t>
            </w: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Pr="007C4848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01.2014</w:t>
            </w:r>
            <w:r w:rsidRPr="007C484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7C4848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848">
              <w:rPr>
                <w:rFonts w:ascii="Times New Roman" w:hAnsi="Times New Roman"/>
                <w:sz w:val="24"/>
                <w:szCs w:val="24"/>
                <w:lang w:eastAsia="ru-RU"/>
              </w:rPr>
              <w:t>05.2014г.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2E5EC2" w:rsidTr="00033EFB">
        <w:trPr>
          <w:trHeight w:val="3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3E6011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E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3E6011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2E5EC2" w:rsidTr="00033EFB">
        <w:trPr>
          <w:trHeight w:val="4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3E6011" w:rsidRDefault="002E5EC2" w:rsidP="0003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E03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у детей навыков безопасного поведения на улицах и дорогах»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09.2013г.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3E6011" w:rsidRDefault="002E5EC2" w:rsidP="0003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Серина Н.П.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5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A45E03" w:rsidRDefault="002E5EC2" w:rsidP="0003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11"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у детей знаний о безопасности и здоровом образе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02.2014г.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011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3E601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2E5EC2" w:rsidTr="00033EFB">
        <w:trPr>
          <w:trHeight w:val="496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Учебные тренировки по эвакуации воспитанников из здания ДОУ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 тренировки</w:t>
            </w:r>
          </w:p>
        </w:tc>
      </w:tr>
      <w:tr w:rsidR="002E5EC2" w:rsidTr="00033EFB">
        <w:trPr>
          <w:trHeight w:val="46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занятий по безопасности жизнедеятельности воспитанников – реализация образовательной области «Безопасность».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группы</w:t>
            </w:r>
          </w:p>
        </w:tc>
      </w:tr>
      <w:tr w:rsidR="002E5EC2" w:rsidTr="00033EFB">
        <w:trPr>
          <w:trHeight w:val="502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конкурсов детских работ по пожарной безопасности, по ОБЖ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690540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54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540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2E5EC2" w:rsidTr="00033EFB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дорожной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690540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E5EC2" w:rsidTr="00033EFB">
        <w:trPr>
          <w:trHeight w:val="46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стенда «Безопасность детей»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Стенд</w:t>
            </w:r>
          </w:p>
        </w:tc>
      </w:tr>
      <w:tr w:rsidR="002E5EC2" w:rsidTr="00033EFB">
        <w:trPr>
          <w:trHeight w:val="32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памяток для родителей «Безопасность в доме и на улице»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Памятки к собранию</w:t>
            </w:r>
          </w:p>
        </w:tc>
      </w:tr>
      <w:tr w:rsidR="002E5EC2" w:rsidTr="00033EFB">
        <w:trPr>
          <w:trHeight w:val="37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476284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 № 1 </w:t>
            </w:r>
            <w:r w:rsidRPr="00B6276B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– забота общая»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276B">
              <w:rPr>
                <w:rFonts w:ascii="Times New Roman" w:hAnsi="Times New Roman" w:cs="Times New Roman"/>
                <w:sz w:val="24"/>
                <w:szCs w:val="24"/>
              </w:rPr>
              <w:t>11. Охрана безопасности жизни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2E5EC2" w:rsidTr="00033EFB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476284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 и ребенок</w:t>
            </w:r>
            <w:r w:rsidRPr="0047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2E5EC2" w:rsidTr="00033EFB">
        <w:trPr>
          <w:trHeight w:val="24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родителей: «Что я знаю о безопасности моего ребёнка».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E5EC2" w:rsidTr="00033EFB">
        <w:trPr>
          <w:trHeight w:val="2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2E5EC2" w:rsidTr="00033EFB">
        <w:trPr>
          <w:trHeight w:val="31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активному сотрудничеству в виде выполнения необходимых работ обслуживающей организации МУ «ПТК» ДСК и ДОУ.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Заявки, договор</w:t>
            </w:r>
          </w:p>
        </w:tc>
      </w:tr>
      <w:tr w:rsidR="002E5EC2" w:rsidTr="00033EFB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администрации МО ГО «Воркута» к вопросу установления запрещающего знака на въезд на территорию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7C4848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</w:t>
            </w:r>
            <w:r w:rsidRPr="007C4848">
              <w:rPr>
                <w:rFonts w:ascii="Times New Roman" w:hAnsi="Times New Roman"/>
                <w:sz w:val="24"/>
                <w:szCs w:val="24"/>
                <w:lang w:eastAsia="ru-RU"/>
              </w:rPr>
              <w:t>11.2013г.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E5EC2" w:rsidTr="00033EFB">
        <w:trPr>
          <w:trHeight w:val="826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ПТО ДСК и ДОУ о проведении централизованных работ по оснащению здания аварийным освещением, по поверке пожарного оборудования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Акты, договора</w:t>
            </w:r>
          </w:p>
        </w:tc>
      </w:tr>
      <w:tr w:rsidR="002E5EC2" w:rsidTr="00033EFB">
        <w:trPr>
          <w:trHeight w:val="541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Договорным отделом ДСК и ДОУ по заключению договоров и контрактов на обслуживание ДОУ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2E5EC2" w:rsidTr="00033EFB">
        <w:trPr>
          <w:trHeight w:val="3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обслуживающими организациями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7C4848" w:rsidRDefault="002E5EC2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848">
              <w:rPr>
                <w:rFonts w:ascii="Times New Roman" w:hAnsi="Times New Roman"/>
                <w:sz w:val="24"/>
                <w:szCs w:val="24"/>
                <w:lang w:eastAsia="ru-RU"/>
              </w:rPr>
              <w:t>12.2013г.-0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4848">
              <w:rPr>
                <w:rFonts w:ascii="Times New Roman" w:hAnsi="Times New Roman"/>
                <w:sz w:val="24"/>
                <w:szCs w:val="24"/>
                <w:lang w:eastAsia="ru-RU"/>
              </w:rPr>
              <w:t>.2014г.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Финансово-хозяйственная деятельность и 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программно-методического обеспечения,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материально-технической базы</w:t>
            </w:r>
          </w:p>
        </w:tc>
      </w:tr>
      <w:tr w:rsidR="002E5EC2" w:rsidTr="00033EFB">
        <w:trPr>
          <w:trHeight w:val="3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B6276B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6B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пандуса с поручнями на запасной выход из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B6276B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6B">
              <w:rPr>
                <w:rFonts w:ascii="Times New Roman" w:hAnsi="Times New Roman"/>
                <w:sz w:val="24"/>
                <w:szCs w:val="24"/>
                <w:lang w:eastAsia="ru-RU"/>
              </w:rPr>
              <w:t>09.2013г.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6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запрещающего знака у ворот ДОУ на въезд посторонних машин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B6276B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6B">
              <w:rPr>
                <w:rFonts w:ascii="Times New Roman" w:hAnsi="Times New Roman"/>
                <w:sz w:val="24"/>
                <w:szCs w:val="24"/>
                <w:lang w:eastAsia="ru-RU"/>
              </w:rPr>
              <w:t>10-12.2012г.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30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оснащению здания аварийным освещением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B6276B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6B">
              <w:rPr>
                <w:rFonts w:ascii="Times New Roman" w:hAnsi="Times New Roman"/>
                <w:sz w:val="24"/>
                <w:szCs w:val="24"/>
                <w:lang w:eastAsia="ru-RU"/>
              </w:rPr>
              <w:t>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6276B">
              <w:rPr>
                <w:rFonts w:ascii="Times New Roman" w:hAnsi="Times New Roman"/>
                <w:sz w:val="24"/>
                <w:szCs w:val="24"/>
                <w:lang w:eastAsia="ru-RU"/>
              </w:rPr>
              <w:t>.2013г.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45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информированию Учредителя при формировании муниципального задания на 2014 год об увеличении объёмов бюджетного финансирования мер комплексной безопасности ДОУ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Pr="007C4848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11-12.2013</w:t>
            </w:r>
            <w:r w:rsidRPr="007C484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Смета бюджетного финансирования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охраны труда, техники безопасности и пожарной безопасности во всех помещениях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7C4848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848">
              <w:rPr>
                <w:rFonts w:ascii="Times New Roman" w:hAnsi="Times New Roman"/>
                <w:sz w:val="24"/>
                <w:szCs w:val="24"/>
                <w:lang w:eastAsia="ru-RU"/>
              </w:rPr>
              <w:t>09.2013г., 01,05.2014г.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Акты,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выполнения плана комплексной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7C4848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848">
              <w:rPr>
                <w:rFonts w:ascii="Times New Roman" w:hAnsi="Times New Roman"/>
                <w:sz w:val="24"/>
                <w:szCs w:val="24"/>
                <w:lang w:eastAsia="ru-RU"/>
              </w:rPr>
              <w:t>12.2013г.,</w:t>
            </w: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48">
              <w:rPr>
                <w:rFonts w:ascii="Times New Roman" w:hAnsi="Times New Roman"/>
                <w:sz w:val="24"/>
                <w:szCs w:val="24"/>
                <w:lang w:eastAsia="ru-RU"/>
              </w:rPr>
              <w:t>05.2014г.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ДОУ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Акт, приказ</w:t>
            </w:r>
          </w:p>
        </w:tc>
      </w:tr>
    </w:tbl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01AD3" w:rsidRDefault="00801AD3" w:rsidP="002E5EC2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EC2" w:rsidRDefault="002E5EC2" w:rsidP="002E5EC2">
      <w:pPr>
        <w:pStyle w:val="af0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Сохранение и укрепление </w:t>
      </w:r>
      <w:proofErr w:type="gramStart"/>
      <w:r>
        <w:rPr>
          <w:rFonts w:ascii="Times New Roman" w:hAnsi="Times New Roman"/>
          <w:b/>
          <w:sz w:val="28"/>
          <w:szCs w:val="28"/>
        </w:rPr>
        <w:t>психического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физического</w:t>
      </w:r>
    </w:p>
    <w:p w:rsidR="002E5EC2" w:rsidRDefault="002E5EC2" w:rsidP="002E5EC2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здоровья воспитанников</w:t>
      </w:r>
    </w:p>
    <w:p w:rsidR="002E5EC2" w:rsidRDefault="002E5EC2" w:rsidP="002E5EC2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E5EC2" w:rsidRPr="009913D8" w:rsidRDefault="002E5EC2" w:rsidP="002E5EC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Задача: </w:t>
      </w:r>
      <w:r w:rsidRPr="009913D8">
        <w:rPr>
          <w:rFonts w:ascii="Times New Roman" w:hAnsi="Times New Roman" w:cs="Times New Roman"/>
          <w:sz w:val="24"/>
          <w:szCs w:val="24"/>
        </w:rPr>
        <w:t>Снизить уровень заболеваемости воспитанников посредством  формирования основ здорового образа жизни у всех участников образовательного процесса в активной совместной деятельности с семьями воспитанников.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"/>
        <w:gridCol w:w="7201"/>
        <w:gridCol w:w="1709"/>
        <w:gridCol w:w="2418"/>
        <w:gridCol w:w="2266"/>
      </w:tblGrid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Направления/ Мероприятия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2E5EC2" w:rsidTr="00033EFB">
        <w:trPr>
          <w:trHeight w:val="2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</w:tr>
      <w:tr w:rsidR="002E5EC2" w:rsidTr="00033EFB">
        <w:trPr>
          <w:trHeight w:val="511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лечебно–профилактической работы на 2013 – 2014 учебный год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Pr="007C4848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848">
              <w:rPr>
                <w:rFonts w:ascii="Times New Roman" w:hAnsi="Times New Roman"/>
                <w:sz w:val="24"/>
                <w:szCs w:val="24"/>
                <w:lang w:eastAsia="ru-RU"/>
              </w:rPr>
              <w:t>08.2013г.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Медсестра, участковый педиатр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527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выполнению требований санитарного законодательства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инструктажей</w:t>
            </w:r>
          </w:p>
        </w:tc>
      </w:tr>
      <w:tr w:rsidR="002E5EC2" w:rsidTr="00033EFB">
        <w:trPr>
          <w:trHeight w:val="815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оздоровительных маршрутов для  часто болеющих детей и детей групп оздоровительной направленности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463DD7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DD7">
              <w:rPr>
                <w:rFonts w:ascii="Times New Roman" w:hAnsi="Times New Roman"/>
                <w:sz w:val="24"/>
                <w:szCs w:val="24"/>
                <w:lang w:eastAsia="ru-RU"/>
              </w:rPr>
              <w:t>до 12.2013г.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– психолог,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Карты маршрутов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B024C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B0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единой </w:t>
            </w:r>
            <w:r w:rsidRPr="00FB024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24C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воспитанников ДОУ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условиям </w:t>
            </w:r>
            <w:r w:rsidRPr="00FB024C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B024C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463DD7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DD7">
              <w:rPr>
                <w:rFonts w:ascii="Times New Roman" w:hAnsi="Times New Roman"/>
                <w:sz w:val="24"/>
                <w:szCs w:val="24"/>
                <w:lang w:eastAsia="ru-RU"/>
              </w:rPr>
              <w:t>до 12.2013г.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– психолог,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2E5EC2" w:rsidTr="00033EFB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коллегиальных органов управления</w:t>
            </w:r>
          </w:p>
        </w:tc>
      </w:tr>
      <w:tr w:rsidR="002E5EC2" w:rsidTr="00033EFB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ДОУ:</w:t>
            </w:r>
          </w:p>
        </w:tc>
      </w:tr>
      <w:tr w:rsidR="002E5EC2" w:rsidTr="00033EFB">
        <w:trPr>
          <w:trHeight w:val="272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3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3E93">
              <w:rPr>
                <w:rFonts w:ascii="Times New Roman" w:hAnsi="Times New Roman" w:cs="Times New Roman"/>
                <w:sz w:val="24"/>
                <w:szCs w:val="24"/>
              </w:rPr>
              <w:t xml:space="preserve">. Заседание № 2: «Безопасные условия  пребывания детей в ДОУ»: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3E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E3E9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E3E93">
              <w:rPr>
                <w:rFonts w:ascii="Times New Roman" w:hAnsi="Times New Roman" w:cs="Times New Roman"/>
                <w:sz w:val="24"/>
                <w:szCs w:val="24"/>
              </w:rPr>
              <w:t xml:space="preserve"> охраной </w:t>
            </w:r>
            <w:r w:rsidRPr="000E3E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жизни  и  укреплением  здоровья </w:t>
            </w:r>
            <w:r w:rsidRPr="000E3E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участников образовательного процесса в ДОУ.</w:t>
            </w:r>
          </w:p>
          <w:p w:rsidR="002E5EC2" w:rsidRPr="009B6880" w:rsidRDefault="002E5EC2" w:rsidP="00E770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E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0E3E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Заседание № 3: «</w:t>
            </w:r>
            <w:r w:rsidRPr="007C484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Создание оптимальных условий в ДОУ для формирования здорового образа жизни у всех участников образовательного процесса</w:t>
            </w:r>
            <w:r w:rsidRPr="000E3E9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                                                                          </w:t>
            </w:r>
            <w:r w:rsidRPr="00E770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2. </w:t>
            </w:r>
            <w:r w:rsidR="00E770C6" w:rsidRPr="00E770C6">
              <w:rPr>
                <w:rFonts w:ascii="Times New Roman" w:hAnsi="Times New Roman" w:cs="Times New Roman"/>
                <w:sz w:val="24"/>
                <w:szCs w:val="24"/>
              </w:rPr>
              <w:t>Корректировка направлений деятельности по  реализации оздоровительно – развивающей программы «Здоровые дети Севера».</w:t>
            </w:r>
            <w:r w:rsidR="00E770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3. </w:t>
            </w:r>
            <w:r w:rsidRPr="00AC26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Состояние работы в ДОУ по созданию здоровьесберегающей среды. Проблемы и перспективы.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E77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680">
              <w:rPr>
                <w:rFonts w:ascii="Times New Roman" w:hAnsi="Times New Roman" w:cs="Times New Roman"/>
                <w:sz w:val="24"/>
                <w:szCs w:val="24"/>
              </w:rPr>
              <w:t>. Организация сбалансированного питания воспитанников в ДОУ.</w:t>
            </w:r>
            <w:r w:rsidR="00E770C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3). Заседание № 4:</w:t>
            </w:r>
            <w:r w:rsidRPr="000E3E9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«</w:t>
            </w:r>
            <w:r w:rsidRPr="000E3E9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Детского сада за 2012-2013 </w:t>
            </w:r>
            <w:r w:rsidRPr="000E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год»: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E3E9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Состояние заболеваемости и посещаемости детьми ДОУ за 201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3</w:t>
            </w:r>
            <w:r w:rsidRPr="000E3E9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</w:t>
            </w:r>
            <w:r w:rsidRPr="000E3E9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12.2013</w:t>
            </w:r>
            <w:r w:rsidRPr="003812D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850A8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02.2014</w:t>
            </w:r>
            <w:r w:rsidRPr="003812D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04.2014</w:t>
            </w:r>
            <w:r w:rsidRPr="003812D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Общие собрания  трудового коллектива:</w:t>
            </w:r>
          </w:p>
        </w:tc>
      </w:tr>
      <w:tr w:rsidR="002E5EC2" w:rsidTr="00033EFB">
        <w:trPr>
          <w:trHeight w:val="9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AC2680" w:rsidRDefault="002E5EC2" w:rsidP="0003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Заседание № 2: «</w:t>
            </w:r>
            <w:r w:rsidRPr="00463DD7">
              <w:rPr>
                <w:rFonts w:ascii="Times New Roman" w:hAnsi="Times New Roman" w:cs="Times New Roman"/>
                <w:sz w:val="24"/>
                <w:szCs w:val="24"/>
              </w:rPr>
              <w:t>Координация  деятельности сотрудников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D7">
              <w:rPr>
                <w:rFonts w:ascii="Times New Roman" w:hAnsi="Times New Roman" w:cs="Times New Roman"/>
                <w:sz w:val="24"/>
                <w:szCs w:val="24"/>
              </w:rPr>
              <w:t>по обеспечению комплексной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D7">
              <w:rPr>
                <w:rFonts w:ascii="Times New Roman" w:hAnsi="Times New Roman" w:cs="Times New Roman"/>
                <w:sz w:val="24"/>
                <w:szCs w:val="24"/>
              </w:rPr>
              <w:t>безопасности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AC2680">
              <w:rPr>
                <w:rFonts w:ascii="Times New Roman" w:hAnsi="Times New Roman" w:cs="Times New Roman"/>
                <w:sz w:val="24"/>
                <w:szCs w:val="24"/>
              </w:rPr>
              <w:t>2. Уровень состояния здоровья работников и воспитанников за 2013 год.</w:t>
            </w:r>
          </w:p>
          <w:p w:rsidR="002E5EC2" w:rsidRPr="009B6880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9B688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3: «Итоги работы за учебный год»: </w:t>
            </w:r>
          </w:p>
          <w:p w:rsidR="002E5EC2" w:rsidRDefault="002E5EC2" w:rsidP="00033E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880">
              <w:rPr>
                <w:rFonts w:ascii="Times New Roman" w:hAnsi="Times New Roman" w:cs="Times New Roman"/>
                <w:sz w:val="24"/>
                <w:szCs w:val="24"/>
              </w:rPr>
              <w:t>1.2. Охрана жизни и здоровья воспитанников.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9B6880">
              <w:rPr>
                <w:rFonts w:ascii="Times New Roman" w:hAnsi="Times New Roman" w:cs="Times New Roman"/>
                <w:sz w:val="24"/>
                <w:szCs w:val="24"/>
              </w:rPr>
              <w:t>3. Адаптация детей к условиям ДОУ.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01.2014г.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DC">
              <w:rPr>
                <w:rFonts w:ascii="Times New Roman" w:hAnsi="Times New Roman"/>
                <w:sz w:val="24"/>
                <w:szCs w:val="24"/>
                <w:lang w:eastAsia="ru-RU"/>
              </w:rPr>
              <w:t>05.2014г.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2E5EC2" w:rsidTr="00033EFB">
        <w:trPr>
          <w:trHeight w:val="2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Pr="00E052F1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F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</w:t>
            </w:r>
          </w:p>
        </w:tc>
      </w:tr>
      <w:tr w:rsidR="002E5EC2" w:rsidTr="00033EFB">
        <w:trPr>
          <w:trHeight w:val="8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3:</w:t>
            </w:r>
            <w:r>
              <w:t xml:space="preserve"> «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как средство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основ ЗОЖ у всех участников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2E5EC2" w:rsidTr="00033EFB">
        <w:trPr>
          <w:trHeight w:val="2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Семинары:</w:t>
            </w:r>
          </w:p>
        </w:tc>
      </w:tr>
      <w:tr w:rsidR="002E5EC2" w:rsidTr="00033EFB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Pr="0002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ДОУ по развитию привычки у детей к здоровому образу жизни.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Консультации:</w:t>
            </w:r>
          </w:p>
        </w:tc>
      </w:tr>
      <w:tr w:rsidR="002E5EC2" w:rsidTr="00033EFB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двигательной активности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знаний о безопасности и здоровом образе жизни»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7. «</w:t>
            </w:r>
            <w:r w:rsidRPr="0088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r w:rsidRPr="0088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01.2014г.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02.2014г.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Карпова Т.В.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Серина Н.П.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Клуб педагогического всеобуча:</w:t>
            </w:r>
          </w:p>
        </w:tc>
      </w:tr>
      <w:tr w:rsidR="002E5EC2" w:rsidTr="00033EFB">
        <w:trPr>
          <w:trHeight w:val="2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Заседание № 4: «</w:t>
            </w:r>
            <w:r w:rsidRPr="00850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ение фитнес – технологий  в ДОУ</w:t>
            </w:r>
            <w:r w:rsidRPr="00B1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5: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– это понятие о жизни»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01.2014г.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Серина Н.П.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Т.В.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Смотры - конкурсы:</w:t>
            </w:r>
          </w:p>
        </w:tc>
      </w:tr>
      <w:tr w:rsidR="002E5EC2" w:rsidTr="00033EFB">
        <w:trPr>
          <w:trHeight w:val="3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педагогических проектов «Быть здоровыми хотим»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r w:rsidRPr="001D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естандартного оборудования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 оздоровления ребёнка»</w:t>
            </w:r>
            <w:r w:rsidRPr="001D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5EC2" w:rsidRPr="001D462F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«Готовность к летнему оздоровительному периоду»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12.2013г.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02.2014г.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E5EC2" w:rsidTr="00033EFB">
        <w:trPr>
          <w:trHeight w:val="2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передового педагогического опыта:</w:t>
            </w:r>
          </w:p>
        </w:tc>
      </w:tr>
      <w:tr w:rsidR="002E5EC2" w:rsidTr="004D671E">
        <w:trPr>
          <w:trHeight w:val="1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1D462F" w:rsidRDefault="002E5EC2" w:rsidP="00033EF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ДОУ и семьи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проект «Семейные рецепты»</w:t>
            </w:r>
          </w:p>
          <w:p w:rsidR="002E5EC2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D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Пуденко</w:t>
            </w:r>
            <w:proofErr w:type="spellEnd"/>
            <w:r w:rsidRPr="001D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воспитатель МБДОУ №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                                                                                                     - </w:t>
            </w:r>
            <w:r w:rsidRPr="001D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дошкольников к здоровому образу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 через русские народные игры (</w:t>
            </w:r>
            <w:proofErr w:type="spellStart"/>
            <w:r w:rsidRPr="001D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Дрямина</w:t>
            </w:r>
            <w:proofErr w:type="spellEnd"/>
            <w:r w:rsidRPr="001D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02.2014г.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1D462F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мероприятий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02-03.2014г.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2E5EC2" w:rsidTr="00033EFB">
        <w:trPr>
          <w:trHeight w:val="241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образовательной области «Здоровье»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76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развлечений, динамических часов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543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санитарно – гигиенического режима пребывания воспитанников в ДОУ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5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праздник: «Спортивные забавы – семье на славу»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Инструктор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физкультуре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02.2014г.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jc w:val="center"/>
            </w:pPr>
            <w:r w:rsidRPr="00EE4478"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               медсестра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18.11.2013г.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07.04.2014г.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E5EC2" w:rsidTr="00033EFB">
        <w:trPr>
          <w:trHeight w:val="266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№ 1:</w:t>
            </w:r>
            <w:r w:rsidRPr="0008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27AC5">
              <w:rPr>
                <w:rFonts w:ascii="Times New Roman" w:hAnsi="Times New Roman" w:cs="Times New Roman"/>
                <w:sz w:val="24"/>
                <w:szCs w:val="24"/>
              </w:rPr>
              <w:t>Безопасность детей – забота общая</w:t>
            </w:r>
            <w:r w:rsidRPr="00D2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04.2014г.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2E5EC2" w:rsidTr="00033EFB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Pr="00087D1B" w:rsidRDefault="002E5EC2" w:rsidP="0003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родителей: </w:t>
            </w:r>
            <w:r w:rsidRPr="009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место занимает физкультура в вашей семье?</w:t>
            </w:r>
            <w:r w:rsidRPr="009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2E5EC2" w:rsidTr="00033EFB">
        <w:trPr>
          <w:trHeight w:val="32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</w:t>
            </w:r>
            <w:r w:rsidRPr="009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ДОУ».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03.2014г.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E5EC2" w:rsidTr="00033EFB">
        <w:trPr>
          <w:trHeight w:val="26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праздник: «Спортивные забавы – семье на славу»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02.2014г.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Инструктор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физкультуре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95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памяток для родителей по вопросам сохранения и укрепления здоровья детей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4D671E">
        <w:trPr>
          <w:trHeight w:val="39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 консультации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671E" w:rsidRDefault="004D671E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671E" w:rsidTr="004D671E">
        <w:trPr>
          <w:trHeight w:val="4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1E" w:rsidRDefault="004D671E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1E" w:rsidRDefault="004D671E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71E">
              <w:rPr>
                <w:rFonts w:ascii="Times New Roman" w:hAnsi="Times New Roman" w:cs="Times New Roman"/>
              </w:rPr>
              <w:t>Д</w:t>
            </w:r>
            <w:r w:rsidRPr="004D671E">
              <w:rPr>
                <w:rFonts w:ascii="Times New Roman" w:hAnsi="Times New Roman" w:cs="Times New Roman"/>
                <w:sz w:val="24"/>
                <w:szCs w:val="24"/>
              </w:rPr>
              <w:t>ень открытых дверей «</w:t>
            </w:r>
            <w:proofErr w:type="spellStart"/>
            <w:r w:rsidRPr="004D671E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4D671E">
              <w:rPr>
                <w:rFonts w:ascii="Times New Roman" w:hAnsi="Times New Roman" w:cs="Times New Roman"/>
                <w:sz w:val="24"/>
                <w:szCs w:val="24"/>
              </w:rPr>
              <w:t xml:space="preserve"> среда ДОУ».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1E" w:rsidRDefault="004D671E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03.2014г.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671E" w:rsidRDefault="004D671E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4D671E" w:rsidRDefault="004D671E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ст.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671E" w:rsidRDefault="004D671E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4D671E" w:rsidRDefault="004D671E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2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2E5EC2" w:rsidTr="00033EFB">
        <w:trPr>
          <w:trHeight w:val="31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546A43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договора с 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Воргашорская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больница» на обслуживание воспитанников в 2014 году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A72716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716">
              <w:rPr>
                <w:rFonts w:ascii="Times New Roman" w:hAnsi="Times New Roman"/>
                <w:sz w:val="24"/>
                <w:szCs w:val="24"/>
                <w:lang w:eastAsia="ru-RU"/>
              </w:rPr>
              <w:t>12.2013г.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2E5EC2" w:rsidTr="00033EFB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Pr="00546A43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 сотрудничество с лечебными учреждениями, обеспечивающими медицинское обследование воспитанников, работников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DC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2E5EC2" w:rsidTr="00033EFB">
        <w:trPr>
          <w:trHeight w:val="533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Договорным отделом ДСК и ДОУ по </w:t>
            </w:r>
            <w:r w:rsidRPr="0047736A">
              <w:rPr>
                <w:rFonts w:ascii="Times New Roman" w:hAnsi="Times New Roman" w:cs="Times New Roman"/>
                <w:sz w:val="24"/>
                <w:szCs w:val="24"/>
              </w:rPr>
              <w:t>приобретению продуктов питания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E5EC2" w:rsidRPr="003812DC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DC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Договора, контракты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Финансово-хозяйственная деятельность и 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программно-методического обеспечения,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материально-технической базы</w:t>
            </w:r>
          </w:p>
        </w:tc>
      </w:tr>
      <w:tr w:rsidR="002E5EC2" w:rsidTr="00033EFB">
        <w:trPr>
          <w:trHeight w:val="3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Pr="000961A1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лекарственных средств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2E5EC2" w:rsidTr="00033EFB">
        <w:trPr>
          <w:trHeight w:val="48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0961A1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чистящих, моющих средств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Pr="00A72716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2716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Ежекварталь-но</w:t>
            </w:r>
            <w:proofErr w:type="spellEnd"/>
            <w:proofErr w:type="gramEnd"/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3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ламп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Pr="00A72716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7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A72716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EC2" w:rsidTr="00033EFB">
        <w:trPr>
          <w:trHeight w:val="30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оздоровительно - развивающей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«Здоровые дети Севера»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Pr="00A72716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716">
              <w:rPr>
                <w:rFonts w:ascii="Times New Roman" w:hAnsi="Times New Roman"/>
                <w:sz w:val="24"/>
                <w:szCs w:val="24"/>
                <w:lang w:eastAsia="ru-RU"/>
              </w:rPr>
              <w:t>09.2013г. – 05.2014г.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физ-ре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педагог - психолог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Программа, приказ</w:t>
            </w:r>
          </w:p>
        </w:tc>
      </w:tr>
      <w:tr w:rsidR="002E5EC2" w:rsidTr="00033EFB">
        <w:trPr>
          <w:trHeight w:val="245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адаптации воспитанников к детскому саду «Растишка»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Pr="00A72716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716">
              <w:rPr>
                <w:rFonts w:ascii="Times New Roman" w:hAnsi="Times New Roman"/>
                <w:sz w:val="24"/>
                <w:szCs w:val="24"/>
                <w:lang w:eastAsia="ru-RU"/>
              </w:rPr>
              <w:t>до 11.2013г.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Медсестра, педагог – психолог,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Программа, приказ</w:t>
            </w:r>
          </w:p>
        </w:tc>
      </w:tr>
      <w:tr w:rsidR="002E5EC2" w:rsidTr="00033EFB">
        <w:trPr>
          <w:trHeight w:val="56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72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(обручи, мячи, клюшки, тренажеры)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ПРС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проверка: «</w:t>
            </w:r>
            <w:r w:rsidRPr="00786F9C">
              <w:rPr>
                <w:rFonts w:ascii="Times New Roman" w:hAnsi="Times New Roman" w:cs="Times New Roman"/>
                <w:sz w:val="24"/>
                <w:szCs w:val="24"/>
              </w:rPr>
              <w:t>Реализация оздоровительного режима в  ДОУ</w:t>
            </w:r>
            <w:r w:rsidRPr="0078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03.2014г.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Акты, приказ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циклограмм контрольно – аналитической деятельности заведующего, медсестры, старшего воспитателя по разделу «Охрана жизни и здоровья детей»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Акты, приказы</w:t>
            </w:r>
          </w:p>
        </w:tc>
      </w:tr>
      <w:tr w:rsidR="002E5EC2" w:rsidTr="00033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2F8F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B2F8F">
              <w:rPr>
                <w:rFonts w:ascii="Times New Roman" w:hAnsi="Times New Roman" w:cs="Times New Roman"/>
                <w:sz w:val="24"/>
                <w:szCs w:val="24"/>
              </w:rPr>
              <w:t>ыполнение натуральных норм питания;    анализ заболеваемости детей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Ежекварталь-но</w:t>
            </w:r>
            <w:proofErr w:type="spellEnd"/>
            <w:proofErr w:type="gramEnd"/>
          </w:p>
        </w:tc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5EC2" w:rsidRDefault="002E5EC2" w:rsidP="00033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Карты анализа, графики</w:t>
            </w:r>
          </w:p>
        </w:tc>
      </w:tr>
    </w:tbl>
    <w:p w:rsidR="00584FE9" w:rsidRDefault="00584FE9" w:rsidP="00584FE9">
      <w:pPr>
        <w:pStyle w:val="af0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Реализация новых требований к содержанию и организации образовательного</w:t>
      </w:r>
      <w:r w:rsidR="00786F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процесса</w:t>
      </w:r>
    </w:p>
    <w:p w:rsidR="00584FE9" w:rsidRDefault="00584FE9" w:rsidP="00584FE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4FE9" w:rsidRDefault="00584FE9" w:rsidP="00A4426C">
      <w:pPr>
        <w:spacing w:after="0" w:line="240" w:lineRule="auto"/>
        <w:ind w:left="1418" w:hanging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Задача:</w:t>
      </w:r>
      <w:r w:rsidR="00786F9C">
        <w:rPr>
          <w:rFonts w:ascii="Times New Roman" w:hAnsi="Times New Roman"/>
          <w:b/>
          <w:sz w:val="24"/>
          <w:szCs w:val="24"/>
        </w:rPr>
        <w:t xml:space="preserve"> </w:t>
      </w:r>
      <w:r w:rsidR="00D173A2">
        <w:rPr>
          <w:rFonts w:ascii="Times New Roman" w:hAnsi="Times New Roman"/>
          <w:b/>
          <w:sz w:val="24"/>
          <w:szCs w:val="24"/>
        </w:rPr>
        <w:t xml:space="preserve"> </w:t>
      </w:r>
      <w:r w:rsidR="00A4426C" w:rsidRPr="00A4426C">
        <w:rPr>
          <w:rFonts w:ascii="Times New Roman" w:hAnsi="Times New Roman" w:cs="Times New Roman"/>
          <w:sz w:val="24"/>
          <w:szCs w:val="24"/>
          <w:lang w:eastAsia="ru-RU"/>
        </w:rPr>
        <w:t>Продолжать совершенствование научно-методического обеспечения образовательного процесса в соответствии с федеральными государственными требованиями к структуре основной общеобразовательной программы дошкольного образования</w:t>
      </w:r>
      <w:r w:rsidR="00A442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426C" w:rsidRPr="00A4426C" w:rsidRDefault="00A4426C" w:rsidP="00A4426C">
      <w:pPr>
        <w:spacing w:after="0" w:line="240" w:lineRule="auto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"/>
        <w:gridCol w:w="7215"/>
        <w:gridCol w:w="1701"/>
        <w:gridCol w:w="1984"/>
        <w:gridCol w:w="2552"/>
      </w:tblGrid>
      <w:tr w:rsidR="00584FE9" w:rsidTr="00584FE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Направления/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 w:rsidP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584FE9" w:rsidTr="00584FE9">
        <w:trPr>
          <w:trHeight w:val="2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</w:tr>
      <w:tr w:rsidR="00D173A2" w:rsidTr="00AF3675">
        <w:trPr>
          <w:trHeight w:val="42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73A2" w:rsidRDefault="00D1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73A2" w:rsidRDefault="00D173A2" w:rsidP="004D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 методической литературы, изданной в соответствии с ФГТ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73A2" w:rsidRDefault="00D173A2" w:rsidP="00D1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73A2" w:rsidRDefault="00D173A2" w:rsidP="00D1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73A2" w:rsidRDefault="00D1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A2" w:rsidTr="00903F3B">
        <w:trPr>
          <w:trHeight w:val="543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2" w:rsidRDefault="00D1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2" w:rsidRDefault="00D173A2" w:rsidP="004D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раздела «Качество внедрения ФГТ в образовательный процесс ДОУ» в циклограмме контрольно – аналитической деятельности.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2" w:rsidRPr="004129FE" w:rsidRDefault="00D173A2" w:rsidP="00D1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9FE">
              <w:rPr>
                <w:rFonts w:ascii="Times New Roman" w:hAnsi="Times New Roman"/>
                <w:sz w:val="24"/>
                <w:szCs w:val="24"/>
                <w:lang w:eastAsia="ru-RU"/>
              </w:rPr>
              <w:t>09.2013г.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2" w:rsidRDefault="00D173A2" w:rsidP="00D1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2" w:rsidRDefault="00D1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73A2" w:rsidRDefault="00D1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584FE9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коллегиальных органов управления</w:t>
            </w:r>
          </w:p>
        </w:tc>
      </w:tr>
      <w:tr w:rsidR="00AF3675" w:rsidTr="00AF3675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3675" w:rsidRDefault="00AF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F3675" w:rsidRDefault="00AF3675" w:rsidP="00AF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совет:</w:t>
            </w:r>
          </w:p>
        </w:tc>
      </w:tr>
      <w:tr w:rsidR="00584FE9" w:rsidTr="00AF3675">
        <w:trPr>
          <w:trHeight w:val="26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D1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="00AF3675">
              <w:rPr>
                <w:rFonts w:ascii="Times New Roman" w:hAnsi="Times New Roman"/>
                <w:sz w:val="24"/>
                <w:szCs w:val="24"/>
              </w:rPr>
              <w:t xml:space="preserve">Заседание № </w:t>
            </w:r>
            <w:r w:rsidR="00AF3675" w:rsidRPr="00AF3675">
              <w:rPr>
                <w:rFonts w:ascii="Times New Roman" w:hAnsi="Times New Roman" w:cs="Times New Roman"/>
                <w:sz w:val="24"/>
                <w:szCs w:val="24"/>
              </w:rPr>
              <w:t xml:space="preserve">1 «Координация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 на новый учебный год»</w:t>
            </w:r>
          </w:p>
          <w:p w:rsidR="00D50408" w:rsidRDefault="00D173A2" w:rsidP="004D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2). </w:t>
            </w:r>
            <w:r w:rsidR="00AF3675">
              <w:rPr>
                <w:rFonts w:ascii="Times New Roman" w:hAnsi="Times New Roman"/>
                <w:sz w:val="24"/>
                <w:szCs w:val="24"/>
              </w:rPr>
              <w:t xml:space="preserve">Заседание № </w:t>
            </w:r>
            <w:r w:rsidR="00A44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675">
              <w:rPr>
                <w:rFonts w:ascii="Times New Roman" w:hAnsi="Times New Roman" w:cs="Times New Roman"/>
                <w:sz w:val="24"/>
                <w:szCs w:val="24"/>
              </w:rPr>
              <w:t xml:space="preserve">«Итоговый педсовет»: </w:t>
            </w:r>
            <w:r w:rsidR="00AF3675" w:rsidRPr="00AF3675">
              <w:rPr>
                <w:rFonts w:ascii="Times New Roman" w:hAnsi="Times New Roman" w:cs="Times New Roman"/>
                <w:sz w:val="24"/>
                <w:szCs w:val="24"/>
              </w:rPr>
              <w:t>Результаты  мониторинга достижений детей</w:t>
            </w:r>
            <w:r w:rsidR="00D50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AF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442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A442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F3675" w:rsidRDefault="00AF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3675" w:rsidRDefault="00AF3675" w:rsidP="00A44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05.201</w:t>
            </w:r>
            <w:r w:rsidR="00A442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AF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AF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584FE9" w:rsidTr="00584FE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E9787A" w:rsidTr="00E9787A">
        <w:trPr>
          <w:trHeight w:val="2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A" w:rsidRDefault="00AB63BA" w:rsidP="00E97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A" w:rsidRDefault="00A4426C" w:rsidP="00D1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A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«Отработка навыков проектирования педагогического процесса в ДОУ на основе интеграции О</w:t>
            </w:r>
            <w:r w:rsidR="00D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ФГТ»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A" w:rsidRDefault="00A44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9787A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97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E9787A" w:rsidRDefault="00E97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9787A" w:rsidRDefault="00E97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9787A" w:rsidRPr="007C0FAF" w:rsidRDefault="00E97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FAF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мониторинга, комплексно – тематическое планирование</w:t>
            </w:r>
          </w:p>
        </w:tc>
      </w:tr>
      <w:tr w:rsidR="00E052F1" w:rsidTr="005B2F8F">
        <w:trPr>
          <w:trHeight w:val="7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052F1" w:rsidRDefault="00E05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052F1" w:rsidRDefault="00E0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r w:rsidRPr="007C0FAF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</w:t>
            </w:r>
            <w:r w:rsidR="00E9787A" w:rsidRPr="007C0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3-х</w:t>
            </w:r>
            <w:r w:rsidR="00E97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педагогических работников по направлениям реализации образовательных областей с учетом ФГТ»</w:t>
            </w:r>
            <w:r w:rsidR="00D504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52F1" w:rsidRPr="007C0FAF" w:rsidRDefault="00E97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F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52F1" w:rsidRDefault="00D1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9787A" w:rsidRDefault="00E97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52F1" w:rsidRDefault="00E97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E9787A" w:rsidRDefault="00E97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584FE9">
        <w:trPr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84FE9" w:rsidTr="00584FE9">
        <w:trPr>
          <w:trHeight w:val="496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AB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и интеграция образовательных областей реализуемых программ дошкольного образования</w:t>
            </w:r>
            <w:r w:rsidR="00813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совместной  с детьми деятельности</w:t>
            </w:r>
          </w:p>
          <w:p w:rsidR="004D671E" w:rsidRDefault="004D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AB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AB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AB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  <w:p w:rsidR="00AB63BA" w:rsidRDefault="00AB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достижений</w:t>
            </w:r>
          </w:p>
        </w:tc>
      </w:tr>
      <w:tr w:rsidR="00584FE9" w:rsidTr="00584FE9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84FE9" w:rsidTr="005B2F8F">
        <w:trPr>
          <w:trHeight w:val="67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D173A2" w:rsidP="00D1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</w:t>
            </w:r>
            <w:r w:rsidR="00AB63BA">
              <w:rPr>
                <w:rFonts w:ascii="Times New Roman" w:hAnsi="Times New Roman"/>
                <w:sz w:val="24"/>
                <w:szCs w:val="24"/>
                <w:lang w:eastAsia="ru-RU"/>
              </w:rPr>
              <w:t>онсультации по реализации образовательных областей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4B4F"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 планом работы воспитателей групп)</w:t>
            </w:r>
            <w:r w:rsidR="00D504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AB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F" w:rsidRDefault="00AB63BA" w:rsidP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B5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информационных уголков для родителей</w:t>
            </w:r>
          </w:p>
        </w:tc>
      </w:tr>
      <w:tr w:rsidR="005B2F8F" w:rsidTr="005B2F8F">
        <w:trPr>
          <w:trHeight w:val="4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F8F" w:rsidRDefault="005B2F8F" w:rsidP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 w:rsidP="005B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родителей о процессах внедрения ФГТ в ДОУ через </w:t>
            </w:r>
            <w:r w:rsidR="00D173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информационные стенды,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</w:t>
            </w:r>
            <w:r w:rsidR="00D173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ДОУ</w:t>
            </w:r>
            <w:r w:rsidR="00D504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 w:rsidP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 w:rsidP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 Серина Н.П.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F8F" w:rsidTr="00584FE9">
        <w:trPr>
          <w:trHeight w:val="2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5B2F8F" w:rsidTr="00584FE9">
        <w:trPr>
          <w:trHeight w:val="31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F" w:rsidRPr="005B2F8F" w:rsidRDefault="005B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ИМЦ  ДСК и ДОУ, дошкольными образовательными учреждениями города по вопросам внедрения ФГТ в образовательный процесс</w:t>
            </w:r>
            <w:r w:rsidR="00D504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B54B4F" w:rsidP="00B5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новых знаний, обмен опытом</w:t>
            </w:r>
          </w:p>
        </w:tc>
      </w:tr>
      <w:tr w:rsidR="005B2F8F" w:rsidTr="00584FE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7" w:rsidRDefault="005B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Финансово-хозяйственная деятельность и 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программно-методического обеспечения,</w:t>
            </w:r>
          </w:p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материально-технической базы</w:t>
            </w:r>
          </w:p>
        </w:tc>
      </w:tr>
      <w:tr w:rsidR="005B2F8F" w:rsidTr="00584FE9">
        <w:trPr>
          <w:trHeight w:val="30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F8F" w:rsidRDefault="007C0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  <w:r w:rsidR="005B2F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50408" w:rsidRDefault="005B2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7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программ реализации образовательных областей с учетом возрастных особенностей воспитанников</w:t>
            </w:r>
            <w:r w:rsidR="00D50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50408" w:rsidRDefault="00D5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D50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«Чтение художественной литературы» (старший возраст), </w:t>
            </w:r>
          </w:p>
          <w:p w:rsidR="00D50408" w:rsidRDefault="00D50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D50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«Безопасность» (старший и подготовительный возраст),</w:t>
            </w:r>
          </w:p>
          <w:p w:rsidR="005B2F8F" w:rsidRDefault="00D504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D50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«Коммуникация» - обучение грамоте (подготовительный возраст).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 w:rsidP="0016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10.201</w:t>
            </w:r>
            <w:r w:rsidR="001615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воспитатель,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овет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B5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Рабочие программы</w:t>
            </w:r>
          </w:p>
        </w:tc>
      </w:tr>
      <w:tr w:rsidR="005B2F8F" w:rsidTr="00584FE9">
        <w:trPr>
          <w:trHeight w:val="285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2F8F" w:rsidRDefault="007C0FAF" w:rsidP="0032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323A6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2F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50408" w:rsidRDefault="005B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методической базы через пополнение методической литературы в соответствии с ФГТ и реализуемыми программами дошкольного образования</w:t>
            </w:r>
            <w:r w:rsidR="00D50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B5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Оснащенность </w:t>
            </w:r>
            <w:r w:rsidR="0081379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</w:tr>
      <w:tr w:rsidR="005B2F8F" w:rsidTr="00122305">
        <w:trPr>
          <w:trHeight w:val="48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8F" w:rsidRDefault="007C0FAF" w:rsidP="0032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323A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2F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8" w:rsidRPr="00AF3675" w:rsidRDefault="005B2F8F" w:rsidP="00AF3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3675">
              <w:rPr>
                <w:rFonts w:ascii="Times New Roman" w:hAnsi="Times New Roman" w:cs="Times New Roman"/>
                <w:sz w:val="24"/>
                <w:szCs w:val="24"/>
              </w:rPr>
              <w:t>ополнени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67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групповых помещений предметами для игровой деятельности детей, для развития двигательной активности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05" w:rsidRDefault="00813797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предметно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азвивающей среды</w:t>
            </w:r>
          </w:p>
        </w:tc>
      </w:tr>
      <w:tr w:rsidR="00122305" w:rsidTr="00122305">
        <w:trPr>
          <w:trHeight w:val="3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2305" w:rsidRDefault="007C0FAF" w:rsidP="0032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323A6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2230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50408" w:rsidRPr="00323A67" w:rsidRDefault="00122305" w:rsidP="00AF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групповых помещений дидактическим материалом  в соответствии с ФГТ</w:t>
            </w:r>
            <w:r w:rsidR="00D504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2305" w:rsidRDefault="00122305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2305" w:rsidRDefault="00122305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2305" w:rsidRDefault="00122305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Оптимальная ПРС</w:t>
            </w:r>
          </w:p>
        </w:tc>
      </w:tr>
      <w:tr w:rsidR="005B2F8F" w:rsidTr="00584FE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5B2F8F" w:rsidTr="00584FE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8" w:rsidRPr="00323A67" w:rsidRDefault="005B2F8F" w:rsidP="005B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F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 детьми образовательных областей реализуемых программ дошкольного образования</w:t>
            </w:r>
            <w:r w:rsidR="00D50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 w:rsidP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Карты мониторинга</w:t>
            </w:r>
          </w:p>
        </w:tc>
      </w:tr>
      <w:tr w:rsidR="005B2F8F" w:rsidTr="00584FE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8F" w:rsidRDefault="005B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8" w:rsidRDefault="00B54B4F" w:rsidP="00B5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циклограмм контрольно – аналитической деятельности заведующего, старшего воспитателя в разделе «Качество внедрения ФГТ в образовательный процесс ДОУ».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F" w:rsidRDefault="00B5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B5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B54B4F" w:rsidRDefault="00B5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2F8F" w:rsidRDefault="00B5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 контроля, приказы</w:t>
            </w:r>
          </w:p>
        </w:tc>
      </w:tr>
      <w:tr w:rsidR="004D671E" w:rsidTr="00584FE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1E" w:rsidRDefault="004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1E" w:rsidRPr="004D671E" w:rsidRDefault="004D671E" w:rsidP="00B54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71E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ФГТ в образовательном процессе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1E" w:rsidRDefault="004D671E" w:rsidP="0078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671E" w:rsidRDefault="004D671E" w:rsidP="0078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671E" w:rsidRDefault="004D671E" w:rsidP="0078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Карты мониторинга</w:t>
            </w:r>
          </w:p>
        </w:tc>
      </w:tr>
    </w:tbl>
    <w:p w:rsidR="00584FE9" w:rsidRDefault="00584FE9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50408" w:rsidRDefault="00D50408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13797" w:rsidRPr="00813797" w:rsidRDefault="00584FE9" w:rsidP="00813797">
      <w:pPr>
        <w:pStyle w:val="af0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797">
        <w:rPr>
          <w:rFonts w:ascii="Times New Roman" w:hAnsi="Times New Roman"/>
          <w:b/>
          <w:sz w:val="28"/>
          <w:szCs w:val="28"/>
        </w:rPr>
        <w:lastRenderedPageBreak/>
        <w:t xml:space="preserve">Осуществление </w:t>
      </w:r>
      <w:proofErr w:type="gramStart"/>
      <w:r w:rsidRPr="00813797">
        <w:rPr>
          <w:rFonts w:ascii="Times New Roman" w:hAnsi="Times New Roman"/>
          <w:b/>
          <w:sz w:val="28"/>
          <w:szCs w:val="28"/>
        </w:rPr>
        <w:t>физического</w:t>
      </w:r>
      <w:proofErr w:type="gramEnd"/>
      <w:r w:rsidRPr="00813797">
        <w:rPr>
          <w:rFonts w:ascii="Times New Roman" w:hAnsi="Times New Roman"/>
          <w:b/>
          <w:sz w:val="28"/>
          <w:szCs w:val="28"/>
        </w:rPr>
        <w:t xml:space="preserve">, познавательно-речевого, социально-личностного, </w:t>
      </w:r>
    </w:p>
    <w:p w:rsidR="00584FE9" w:rsidRPr="00813797" w:rsidRDefault="00584FE9" w:rsidP="00813797">
      <w:pPr>
        <w:pStyle w:val="af0"/>
        <w:spacing w:after="0" w:line="240" w:lineRule="auto"/>
        <w:ind w:left="1353"/>
        <w:jc w:val="center"/>
        <w:rPr>
          <w:rFonts w:ascii="Times New Roman" w:hAnsi="Times New Roman"/>
          <w:sz w:val="28"/>
          <w:szCs w:val="28"/>
        </w:rPr>
      </w:pPr>
      <w:r w:rsidRPr="00813797">
        <w:rPr>
          <w:rFonts w:ascii="Times New Roman" w:hAnsi="Times New Roman"/>
          <w:b/>
          <w:sz w:val="28"/>
          <w:szCs w:val="28"/>
        </w:rPr>
        <w:t>художественно-эстетического развития воспитанников</w:t>
      </w:r>
    </w:p>
    <w:p w:rsidR="00584FE9" w:rsidRDefault="00584FE9" w:rsidP="00584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6F9C" w:rsidRPr="006E2FCD" w:rsidRDefault="00584FE9" w:rsidP="00D50408">
      <w:p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</w:t>
      </w:r>
      <w:r w:rsidR="004D671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786F9C" w:rsidRPr="006E2FCD">
        <w:rPr>
          <w:rFonts w:ascii="Times New Roman" w:hAnsi="Times New Roman" w:cs="Times New Roman"/>
          <w:sz w:val="24"/>
          <w:szCs w:val="24"/>
        </w:rPr>
        <w:t>1.</w:t>
      </w:r>
      <w:r w:rsidR="004D671E">
        <w:rPr>
          <w:rFonts w:ascii="Times New Roman" w:hAnsi="Times New Roman" w:cs="Times New Roman"/>
          <w:sz w:val="24"/>
          <w:szCs w:val="24"/>
        </w:rPr>
        <w:t xml:space="preserve"> </w:t>
      </w:r>
      <w:r w:rsidR="00786F9C" w:rsidRPr="006E2FCD">
        <w:rPr>
          <w:rFonts w:ascii="Times New Roman" w:hAnsi="Times New Roman" w:cs="Times New Roman"/>
          <w:sz w:val="24"/>
          <w:szCs w:val="24"/>
        </w:rPr>
        <w:t>Способствовать сенсорному развитию воспитанников ДОУ через формирование  у дошкольников представлений и практических ориентировок в пространстве в интеграции разных видов детской деятельности с использованием механизмов взаимодействия с семьями.</w:t>
      </w:r>
    </w:p>
    <w:p w:rsidR="00786F9C" w:rsidRDefault="00786F9C" w:rsidP="00D50408">
      <w:p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6E2FCD">
        <w:rPr>
          <w:rFonts w:ascii="Times New Roman" w:hAnsi="Times New Roman" w:cs="Times New Roman"/>
          <w:sz w:val="24"/>
          <w:szCs w:val="24"/>
        </w:rPr>
        <w:t>2.</w:t>
      </w:r>
      <w:r w:rsidR="004D671E">
        <w:rPr>
          <w:rFonts w:ascii="Times New Roman" w:hAnsi="Times New Roman" w:cs="Times New Roman"/>
          <w:sz w:val="24"/>
          <w:szCs w:val="24"/>
        </w:rPr>
        <w:t xml:space="preserve"> </w:t>
      </w:r>
      <w:r w:rsidRPr="006E2FCD">
        <w:rPr>
          <w:rFonts w:ascii="Times New Roman" w:hAnsi="Times New Roman" w:cs="Times New Roman"/>
          <w:sz w:val="24"/>
          <w:szCs w:val="24"/>
        </w:rPr>
        <w:t>Совершенствовать систему работы ДОУ по преемственности дошкольного и начального школьного обучения посредством реализации модели активного взаимодействия.</w:t>
      </w:r>
    </w:p>
    <w:p w:rsidR="006E2FCD" w:rsidRPr="006E2FCD" w:rsidRDefault="006E2FCD" w:rsidP="006E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"/>
        <w:gridCol w:w="7211"/>
        <w:gridCol w:w="1701"/>
        <w:gridCol w:w="1984"/>
        <w:gridCol w:w="2556"/>
      </w:tblGrid>
      <w:tr w:rsidR="00584FE9" w:rsidTr="007A2F6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Направления/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 w:rsidP="00CF3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584FE9" w:rsidTr="00CF32BD">
        <w:trPr>
          <w:trHeight w:val="2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</w:tr>
      <w:tr w:rsidR="00584FE9" w:rsidTr="007A2F69">
        <w:trPr>
          <w:trHeight w:val="803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813797" w:rsidP="004D67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инструктажей по соблюдению инструкци</w:t>
            </w:r>
            <w:r w:rsidR="004D671E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охране жизни и здоровья воспитанников в детском саду и на детских площадках</w:t>
            </w:r>
            <w:r w:rsidR="004D671E">
              <w:rPr>
                <w:rFonts w:ascii="Times New Roman" w:hAnsi="Times New Roman"/>
                <w:sz w:val="24"/>
                <w:szCs w:val="24"/>
                <w:lang w:eastAsia="ru-RU"/>
              </w:rPr>
              <w:t>, в разных видах детской деятельности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813797" w:rsidP="0081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81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3797" w:rsidRDefault="0081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</w:t>
            </w:r>
          </w:p>
          <w:p w:rsidR="00584FE9" w:rsidRDefault="0081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инструктажей</w:t>
            </w:r>
          </w:p>
        </w:tc>
      </w:tr>
      <w:tr w:rsidR="00813797" w:rsidTr="00903F3B">
        <w:trPr>
          <w:trHeight w:val="557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97" w:rsidRDefault="0081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97" w:rsidRDefault="00813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педагогическими работниками нормативно – правовой документации  в области образования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97" w:rsidRDefault="00813797" w:rsidP="0081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97" w:rsidRDefault="00813797" w:rsidP="0081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97" w:rsidRDefault="006E6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903F3B" w:rsidRDefault="0090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AFF" w:rsidTr="006E6C55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FF" w:rsidRDefault="00DB4937" w:rsidP="0090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 w:rsidP="0090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планов работы с родителями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 w:rsidP="0016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09.201</w:t>
            </w:r>
            <w:r w:rsidR="001615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 w:rsidP="0081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5" w:rsidRDefault="00CE0AFF" w:rsidP="0090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Планы работ</w:t>
            </w:r>
          </w:p>
        </w:tc>
      </w:tr>
      <w:tr w:rsidR="006E6C55" w:rsidTr="006E6C55">
        <w:trPr>
          <w:trHeight w:val="4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55" w:rsidRDefault="006E6C55" w:rsidP="006E6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5" w:rsidRDefault="006E6C55" w:rsidP="006E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748C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5748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5748C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748C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и МОУ СОШ №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5" w:rsidRDefault="006E6C55" w:rsidP="0016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11.2013г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5" w:rsidRDefault="006E6C55" w:rsidP="0081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5" w:rsidRDefault="006E6C55" w:rsidP="0090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6E6C55" w:rsidRDefault="006E6C55" w:rsidP="0090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55" w:rsidTr="00903F3B">
        <w:trPr>
          <w:trHeight w:val="3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E6C55" w:rsidRDefault="006E6C55" w:rsidP="006E6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6C55" w:rsidRDefault="006E6C55" w:rsidP="006E6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2C6BC9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6BC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эффективности взаимодействия ДОУ с семьями воспитанников и технологию сотрудничества ДОУ с семьёй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6C55" w:rsidRDefault="006E6C55" w:rsidP="006E6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10-12.2013г.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6C55" w:rsidRDefault="006E6C55" w:rsidP="0081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6C55" w:rsidRDefault="006E6C55" w:rsidP="0090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мониторинга</w:t>
            </w:r>
          </w:p>
        </w:tc>
      </w:tr>
      <w:tr w:rsidR="00584FE9" w:rsidTr="00CF32BD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коллегиальных органов управления</w:t>
            </w:r>
          </w:p>
        </w:tc>
      </w:tr>
      <w:tr w:rsidR="00CC0B7F" w:rsidTr="00B17F71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0B7F" w:rsidRDefault="00CC0B7F" w:rsidP="00CC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совет:</w:t>
            </w:r>
          </w:p>
        </w:tc>
      </w:tr>
      <w:tr w:rsidR="00584FE9" w:rsidTr="007A2F69">
        <w:trPr>
          <w:trHeight w:val="1594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4D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="00CC0B7F">
              <w:rPr>
                <w:rFonts w:ascii="Times New Roman" w:hAnsi="Times New Roman"/>
                <w:sz w:val="24"/>
                <w:szCs w:val="24"/>
              </w:rPr>
              <w:t>Заседание № 1</w:t>
            </w:r>
            <w:r w:rsidR="00CC0B7F" w:rsidRPr="00CC0B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0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0B7F" w:rsidRPr="00CC0B7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педагогического процесса на новый </w:t>
            </w:r>
            <w:r w:rsidR="006E2FCD">
              <w:rPr>
                <w:rFonts w:ascii="Times New Roman" w:hAnsi="Times New Roman" w:cs="Times New Roman"/>
                <w:sz w:val="24"/>
                <w:szCs w:val="24"/>
              </w:rPr>
              <w:t xml:space="preserve">2013 – 2014 </w:t>
            </w:r>
            <w:r w:rsidR="00CC0B7F" w:rsidRPr="00CC0B7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CC0B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1509" w:rsidRDefault="004D671E" w:rsidP="001615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2). </w:t>
            </w:r>
            <w:r w:rsidR="00CC0B7F">
              <w:rPr>
                <w:rFonts w:ascii="Times New Roman" w:hAnsi="Times New Roman"/>
                <w:sz w:val="24"/>
                <w:szCs w:val="24"/>
              </w:rPr>
              <w:t>Заседание № 2: «</w:t>
            </w:r>
            <w:r w:rsidR="00161509" w:rsidRPr="001615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Сенсорное развитие детей дошкольного возраста в условиях детского сада</w:t>
            </w:r>
            <w:r w:rsidR="00161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:rsidR="00CC0B7F" w:rsidRPr="00161509" w:rsidRDefault="004D671E" w:rsidP="001615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3). </w:t>
            </w:r>
            <w:r w:rsidR="00CC0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Заседание № 3</w:t>
            </w:r>
            <w:r w:rsidR="00CC0B7F" w:rsidRPr="00CC0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«</w:t>
            </w:r>
            <w:r w:rsidR="006E2FCD" w:rsidRPr="006E2FC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как средство формирования</w:t>
            </w:r>
            <w:r w:rsidR="006E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FCD" w:rsidRPr="006E2FCD">
              <w:rPr>
                <w:rFonts w:ascii="Times New Roman" w:hAnsi="Times New Roman" w:cs="Times New Roman"/>
                <w:sz w:val="24"/>
                <w:szCs w:val="24"/>
              </w:rPr>
              <w:t>основ ЗОЖ у всех участников процесса</w:t>
            </w:r>
            <w:r w:rsidR="00CC0B7F" w:rsidRPr="00CC0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0B7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C0B7F" w:rsidRPr="00CC0B7F">
              <w:rPr>
                <w:rFonts w:ascii="Times New Roman" w:hAnsi="Times New Roman" w:cs="Times New Roman"/>
                <w:sz w:val="24"/>
                <w:szCs w:val="24"/>
              </w:rPr>
              <w:t>Заседание № 5: «Итоговый»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615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1615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12.201</w:t>
            </w:r>
            <w:r w:rsidR="001615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615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1615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161509" w:rsidRDefault="00161509" w:rsidP="0016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B7F" w:rsidRDefault="00CC0B7F" w:rsidP="0016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05.201</w:t>
            </w:r>
            <w:r w:rsidR="001615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945E96" w:rsidTr="00B17F71">
        <w:trPr>
          <w:trHeight w:val="3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6" w:rsidRDefault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6" w:rsidRDefault="00945E96" w:rsidP="0094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коллектива:</w:t>
            </w:r>
          </w:p>
        </w:tc>
      </w:tr>
      <w:tr w:rsidR="00CC0B7F" w:rsidTr="007A2F69">
        <w:trPr>
          <w:trHeight w:val="3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Pr="00945E96" w:rsidRDefault="0094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9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3: «Итоги работы за учебный год»: </w:t>
            </w:r>
            <w:r w:rsidR="004D671E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945E96">
              <w:rPr>
                <w:rFonts w:ascii="Times New Roman" w:hAnsi="Times New Roman" w:cs="Times New Roman"/>
                <w:sz w:val="24"/>
                <w:szCs w:val="24"/>
              </w:rPr>
              <w:t>Выполнение годовых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CC0B7F" w:rsidTr="007A2F69">
        <w:trPr>
          <w:trHeight w:val="2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94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ДОУ: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B7F" w:rsidTr="006E6C55">
        <w:trPr>
          <w:trHeight w:val="19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CC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F" w:rsidRDefault="00E770C6" w:rsidP="006E6C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1). Заседание № 1 «</w:t>
            </w:r>
            <w:r w:rsidRPr="00E770C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на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>
              <w:t xml:space="preserve"> </w:t>
            </w:r>
            <w:r w:rsidRPr="00E770C6">
              <w:rPr>
                <w:rFonts w:ascii="Times New Roman" w:hAnsi="Times New Roman" w:cs="Times New Roman"/>
                <w:sz w:val="24"/>
                <w:szCs w:val="24"/>
              </w:rPr>
              <w:t>5. Образовательные услуги ДОУ на 2013 – 2014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2). </w:t>
            </w:r>
            <w:r w:rsidR="00945E96" w:rsidRPr="00945E9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Заседание № 3 </w:t>
            </w:r>
            <w:r w:rsidR="00945E96" w:rsidRPr="00E770C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</w:t>
            </w:r>
            <w:r w:rsidRPr="00E770C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Создание оптимальных условий в ДОУ для формирования здорового образа жизни у всех участников образовательного процесс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»: </w:t>
            </w:r>
            <w:r w:rsidRPr="00E77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Анализ  реализации образовательных областей «Здоровье», «Физическая культура», «Социализация».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5" w:rsidRDefault="006E6C55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10.2013г.</w:t>
            </w:r>
          </w:p>
          <w:p w:rsidR="006E6C55" w:rsidRDefault="006E6C55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B7F" w:rsidRPr="00801AD3" w:rsidRDefault="00945E96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02.201</w:t>
            </w:r>
            <w:r w:rsidR="00801AD3"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0B7F" w:rsidRDefault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  <w:p w:rsidR="00945E96" w:rsidRDefault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6" w:rsidRDefault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0B7F" w:rsidRDefault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7A2F69" w:rsidTr="00982917">
        <w:trPr>
          <w:trHeight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9" w:rsidRDefault="007A2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9" w:rsidRDefault="007A2F69" w:rsidP="007A2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Семинары:</w:t>
            </w:r>
          </w:p>
        </w:tc>
      </w:tr>
      <w:tr w:rsidR="00945E96" w:rsidTr="007A2F69">
        <w:trPr>
          <w:trHeight w:val="3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96" w:rsidRDefault="00945E96" w:rsidP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96" w:rsidRPr="006E2FCD" w:rsidRDefault="00B17F71" w:rsidP="006E2FCD">
            <w:pPr>
              <w:spacing w:before="100" w:beforeAutospacing="1" w:after="100" w:afterAutospacing="1"/>
            </w:pPr>
            <w:r w:rsidRPr="00B17F71">
              <w:rPr>
                <w:rFonts w:ascii="Times New Roman" w:hAnsi="Times New Roman" w:cs="Times New Roman"/>
                <w:sz w:val="24"/>
                <w:szCs w:val="24"/>
              </w:rPr>
              <w:t>№ 2: «</w:t>
            </w:r>
            <w:r w:rsidR="006E2FCD" w:rsidRPr="006E2FCD"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формированию пространственных представлений у дошкольников</w:t>
            </w:r>
            <w:r w:rsidRPr="00B17F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6" w:rsidRDefault="0016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11.2013</w:t>
            </w:r>
            <w:r w:rsidR="00B17F7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6" w:rsidRDefault="00B1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6" w:rsidRDefault="00B1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A2F69" w:rsidTr="00982917">
        <w:trPr>
          <w:trHeight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9" w:rsidRDefault="007A2F69" w:rsidP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9" w:rsidRDefault="007A2F69" w:rsidP="007A2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Консультации:</w:t>
            </w:r>
          </w:p>
        </w:tc>
      </w:tr>
      <w:tr w:rsidR="00945E96" w:rsidTr="007A2F69">
        <w:trPr>
          <w:trHeight w:val="2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96" w:rsidRDefault="00945E96" w:rsidP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CD" w:rsidRPr="00D27AC5" w:rsidRDefault="006E6C55" w:rsidP="0094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6E2FCD">
              <w:rPr>
                <w:rFonts w:ascii="Times New Roman" w:hAnsi="Times New Roman" w:cs="Times New Roman"/>
                <w:sz w:val="24"/>
                <w:szCs w:val="24"/>
              </w:rPr>
              <w:t xml:space="preserve">№2: </w:t>
            </w:r>
            <w:r w:rsidR="006E2FCD" w:rsidRPr="00D27A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старшего дошкольного возраста по подготовке к школе</w:t>
            </w:r>
          </w:p>
          <w:p w:rsidR="00161509" w:rsidRDefault="006E6C55" w:rsidP="0094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B17F71" w:rsidRPr="007A2F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F71" w:rsidRPr="007A2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1509" w:rsidRPr="0016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требования к сенсорному воспитанию детей дошкольного воз</w:t>
            </w:r>
            <w:r w:rsidR="00161509" w:rsidRPr="0016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раста</w:t>
            </w:r>
          </w:p>
          <w:p w:rsidR="007A2F69" w:rsidRPr="008845A1" w:rsidRDefault="006E6C55" w:rsidP="007A2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3). </w:t>
            </w:r>
            <w:r w:rsidR="00161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E2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1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E2FCD" w:rsidRPr="006E2F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 детей дошкольного возраста пространственных представлений</w:t>
            </w:r>
            <w:r w:rsidR="00161509" w:rsidRPr="0016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D" w:rsidRDefault="00D2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09.2013г.</w:t>
            </w:r>
          </w:p>
          <w:p w:rsidR="00D27AC5" w:rsidRDefault="00D2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7F71" w:rsidRDefault="006E2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17F71">
              <w:rPr>
                <w:rFonts w:ascii="Times New Roman" w:hAnsi="Times New Roman"/>
                <w:sz w:val="24"/>
                <w:szCs w:val="24"/>
                <w:lang w:eastAsia="ru-RU"/>
              </w:rPr>
              <w:t>0.201</w:t>
            </w:r>
            <w:r w:rsidR="001615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17F7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7A2F69" w:rsidRDefault="007A2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5A1" w:rsidRDefault="00884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E2F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.2013г.</w:t>
            </w:r>
          </w:p>
          <w:p w:rsidR="008845A1" w:rsidRDefault="00884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F69" w:rsidRDefault="007A2F69" w:rsidP="0088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AC5" w:rsidRDefault="00D2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Серина Н.П.</w:t>
            </w:r>
          </w:p>
          <w:p w:rsidR="00D27AC5" w:rsidRDefault="00D2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96" w:rsidRDefault="007A2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  <w:p w:rsidR="00D27AC5" w:rsidRDefault="00D2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7AC5" w:rsidRDefault="00D2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Костина Е.В.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45E96" w:rsidRDefault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F69" w:rsidTr="00982917">
        <w:trPr>
          <w:trHeight w:val="2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9" w:rsidRDefault="007A2F69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7F762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9" w:rsidRDefault="007A2F69" w:rsidP="007A2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Клуб педагогического всеобуча:</w:t>
            </w:r>
          </w:p>
        </w:tc>
      </w:tr>
      <w:tr w:rsidR="007A2F69" w:rsidTr="007A2F69">
        <w:trPr>
          <w:trHeight w:val="2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2F69" w:rsidRDefault="007A2F69" w:rsidP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A2F69" w:rsidRDefault="006E6C55" w:rsidP="00982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1). </w:t>
            </w:r>
            <w:r w:rsidR="007A2F69" w:rsidRPr="007A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№ 1: </w:t>
            </w:r>
            <w:r w:rsidR="008845A1" w:rsidRPr="0088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в ДОУ для сенсорного развития  ребёнка-дошкольника.</w:t>
            </w:r>
          </w:p>
          <w:p w:rsidR="00D27AC5" w:rsidRPr="00C9634D" w:rsidRDefault="006E6C55" w:rsidP="00982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2). </w:t>
            </w:r>
            <w:r w:rsidR="00D27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Заседание № 2: </w:t>
            </w:r>
            <w:r w:rsidR="00D27AC5" w:rsidRPr="00D27A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взаимодействия ДОУ и школы по </w:t>
            </w:r>
            <w:proofErr w:type="spellStart"/>
            <w:r w:rsidR="00D27AC5" w:rsidRPr="00D27AC5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="00D27AC5" w:rsidRPr="00D27A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F69" w:rsidRDefault="007A2F69" w:rsidP="00982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10.201</w:t>
            </w:r>
            <w:r w:rsidR="008845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7A2F69" w:rsidRDefault="007A2F69" w:rsidP="00C96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7AC5" w:rsidRDefault="00D27AC5" w:rsidP="00D2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11.2013г.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F69" w:rsidRDefault="007A2F69" w:rsidP="00982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  <w:p w:rsidR="007A2F69" w:rsidRDefault="008845A1" w:rsidP="00C9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Овчарук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D27AC5" w:rsidRDefault="00D27AC5" w:rsidP="00C9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F69" w:rsidRDefault="007A2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5E96" w:rsidTr="007A2F69">
        <w:trPr>
          <w:trHeight w:val="2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96" w:rsidRDefault="007A2F69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7F7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96" w:rsidRDefault="00945E96" w:rsidP="0094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просмотры совместных мероприятий</w:t>
            </w:r>
            <w:r w:rsidR="007A2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7A2F69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="007A2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5.6.4.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6" w:rsidRDefault="005B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55" w:rsidRDefault="005B7D55" w:rsidP="005B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  <w:p w:rsidR="00945E96" w:rsidRDefault="00945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96" w:rsidRDefault="005B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Карты анализа занятий</w:t>
            </w:r>
          </w:p>
        </w:tc>
      </w:tr>
      <w:tr w:rsidR="00584FE9" w:rsidTr="00CF32BD">
        <w:trPr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84FE9" w:rsidTr="007A2F69">
        <w:trPr>
          <w:trHeight w:val="496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F65D35" w:rsidP="00917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</w:t>
            </w:r>
            <w:r w:rsidR="00917B37">
              <w:rPr>
                <w:rFonts w:ascii="Times New Roman" w:hAnsi="Times New Roman"/>
                <w:sz w:val="24"/>
                <w:szCs w:val="24"/>
                <w:lang w:eastAsia="ru-RU"/>
              </w:rPr>
              <w:t>ртивные праздники и развлечения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5.9.2.)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F65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5D35" w:rsidRDefault="00F65D35" w:rsidP="00F65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7A2F69">
        <w:trPr>
          <w:trHeight w:val="46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F65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совместной, индивидуальной детской деятельности</w:t>
            </w:r>
            <w:r w:rsidR="007854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разных направлениях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режиме дня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F65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5D35" w:rsidRDefault="00F65D35" w:rsidP="00F65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CF32BD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84FE9" w:rsidTr="007A2F69">
        <w:trPr>
          <w:trHeight w:val="46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B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родительское собрание № 1: </w:t>
            </w:r>
            <w:r w:rsidR="007860A1" w:rsidRPr="0078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7AC5" w:rsidRPr="00D27AC5">
              <w:rPr>
                <w:rFonts w:ascii="Times New Roman" w:hAnsi="Times New Roman" w:cs="Times New Roman"/>
                <w:sz w:val="24"/>
                <w:szCs w:val="24"/>
              </w:rPr>
              <w:t>Семейная педагогика и дошкольное воспитание</w:t>
            </w:r>
            <w:r w:rsidR="00D27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B7D55" w:rsidP="00D2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27A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D27A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B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584FE9" w:rsidTr="007A2F69">
        <w:trPr>
          <w:trHeight w:val="32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B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родителей:</w:t>
            </w:r>
          </w:p>
          <w:p w:rsidR="005B7D55" w:rsidRPr="005B7D55" w:rsidRDefault="005B7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B7D55"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воспитания ребенка в семье, его склонности, интересы»;</w:t>
            </w:r>
          </w:p>
          <w:p w:rsidR="005B7D55" w:rsidRPr="007860A1" w:rsidRDefault="005B7D55" w:rsidP="007860A1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7D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0A1" w:rsidRPr="0078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860A1" w:rsidRPr="0078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дома для сенсорного</w:t>
            </w:r>
            <w:r w:rsidR="00786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развития  ребёнка-дошкольника»;</w:t>
            </w:r>
          </w:p>
          <w:p w:rsidR="005B7D55" w:rsidRDefault="005B7D55" w:rsidP="00786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D55">
              <w:rPr>
                <w:rFonts w:ascii="Times New Roman" w:hAnsi="Times New Roman" w:cs="Times New Roman"/>
                <w:sz w:val="24"/>
                <w:szCs w:val="24"/>
              </w:rPr>
              <w:t>- «Детский сад глазами родителей».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60A1" w:rsidRDefault="00D2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года</w:t>
            </w:r>
          </w:p>
          <w:p w:rsidR="00D27AC5" w:rsidRDefault="00D2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7D55" w:rsidRDefault="005B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11.201</w:t>
            </w:r>
            <w:r w:rsidR="007860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7860A1" w:rsidRDefault="0078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7D55" w:rsidRDefault="005B7D55" w:rsidP="0078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860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786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7D55" w:rsidRDefault="005B7D55" w:rsidP="005B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B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584FE9" w:rsidTr="007A2F69">
        <w:trPr>
          <w:trHeight w:val="26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B7D55" w:rsidP="005B7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D5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«Образовательное пространство ДОУ»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B7D55" w:rsidP="0078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10.201</w:t>
            </w:r>
            <w:r w:rsidR="007860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B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7D55" w:rsidRDefault="005B7D55" w:rsidP="005B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584FE9" w:rsidTr="007A2F69">
        <w:trPr>
          <w:trHeight w:val="295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Pr="00F65D35" w:rsidRDefault="0058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7D55" w:rsidRPr="00F65D35" w:rsidRDefault="005B7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мероприятия</w:t>
            </w:r>
            <w:r w:rsidR="00982917"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982917"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="00982917"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5.8.)</w:t>
            </w:r>
            <w:r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2917" w:rsidRPr="00F65D35" w:rsidRDefault="005B7D55" w:rsidP="0098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спортивные, музыкальные праздники</w:t>
            </w:r>
            <w:r w:rsidR="00982917"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2917" w:rsidRPr="00F65D35" w:rsidRDefault="00982917" w:rsidP="0098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творческие выставки</w:t>
            </w:r>
            <w:r w:rsidR="00F65D35"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5D35" w:rsidRPr="00F65D35" w:rsidRDefault="00982917" w:rsidP="00F6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5D35" w:rsidRPr="00F65D35">
              <w:rPr>
                <w:rFonts w:ascii="Times New Roman" w:hAnsi="Times New Roman" w:cs="Times New Roman"/>
                <w:sz w:val="24"/>
                <w:szCs w:val="24"/>
              </w:rPr>
              <w:t>Работа клуба «Психология для родителей»;</w:t>
            </w:r>
          </w:p>
          <w:p w:rsidR="00584FE9" w:rsidRPr="00F65D35" w:rsidRDefault="00F65D35" w:rsidP="0078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D35">
              <w:rPr>
                <w:rFonts w:ascii="Times New Roman" w:hAnsi="Times New Roman" w:cs="Times New Roman"/>
                <w:sz w:val="24"/>
                <w:szCs w:val="24"/>
              </w:rPr>
              <w:t>- Родительская гостиная «Ладушки»</w:t>
            </w:r>
            <w:r w:rsidR="0078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F65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5D35" w:rsidRDefault="00F65D35" w:rsidP="00F65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 педагог - психолог</w:t>
            </w:r>
          </w:p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917B37">
        <w:trPr>
          <w:trHeight w:val="747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F65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консультации, беседы по интересующим вопросам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F65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F65D35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специалисты ДОУ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37" w:rsidTr="00CE0AFF">
        <w:trPr>
          <w:trHeight w:val="4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37" w:rsidRDefault="00917B37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917B37" w:rsidP="00917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родителей к посещению режимных моментов</w:t>
            </w:r>
            <w:r w:rsidR="00CE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своей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CE0AFF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AFF" w:rsidTr="00CE0AFF">
        <w:trPr>
          <w:trHeight w:val="5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FF" w:rsidRDefault="00CE0AFF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 w:rsidP="00786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плана работы с родителями на 201</w:t>
            </w:r>
            <w:r w:rsidR="007860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201</w:t>
            </w:r>
            <w:r w:rsidR="00786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 w:rsidP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 w:rsidP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AFF" w:rsidTr="00C50016">
        <w:trPr>
          <w:trHeight w:val="5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FF" w:rsidRDefault="00CE0AFF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E0AFF" w:rsidP="00C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родителей о проводимой в ДОУ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образовательной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работе через  </w:t>
            </w:r>
            <w:r w:rsidR="006C38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информационные стенды,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 w:rsidP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 w:rsidP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 Серина Н.П.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F" w:rsidRDefault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016" w:rsidTr="00917B37">
        <w:trPr>
          <w:trHeight w:val="5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7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7F7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информационного материала для родителей «</w:t>
            </w:r>
            <w:r w:rsidRPr="0020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игры своими руками</w:t>
            </w:r>
            <w:r w:rsidRPr="007F7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78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10.2013г.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Pr="008C0355" w:rsidRDefault="00C50016" w:rsidP="0078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</w:t>
            </w:r>
            <w:r w:rsidRPr="008C0355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016" w:rsidTr="00CF32BD">
        <w:trPr>
          <w:trHeight w:val="2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C50016" w:rsidTr="00785450">
        <w:trPr>
          <w:trHeight w:val="543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Pr="005B2F8F" w:rsidRDefault="00C50016" w:rsidP="0078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ИМЦ,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ОКиМКДО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ДСК и ДОУ, дошкольными образовательными учреждениями города, Республики, РФ.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новых знаний, обмен опытом</w:t>
            </w:r>
          </w:p>
        </w:tc>
      </w:tr>
      <w:tr w:rsidR="00C50016" w:rsidTr="00785450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 w:rsidP="0078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78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МОУ СОШ № 38: реализация плана совместных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016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Финансово-хозяйственная деятельность и 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программно-методического обеспечения,</w:t>
            </w:r>
          </w:p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материально-технической базы</w:t>
            </w:r>
          </w:p>
        </w:tc>
      </w:tr>
      <w:tr w:rsidR="00C50016" w:rsidTr="007A2F69">
        <w:trPr>
          <w:trHeight w:val="3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Pr="00785450" w:rsidRDefault="00C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выносного материала групповых помещений спортивным оборудованием, зимними играми.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Оптимальная ПРС</w:t>
            </w:r>
          </w:p>
        </w:tc>
      </w:tr>
      <w:tr w:rsidR="00C50016" w:rsidTr="007A2F69">
        <w:trPr>
          <w:trHeight w:val="26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Pr="00122305" w:rsidRDefault="00C50016" w:rsidP="0012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методической и художественной литературы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1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Оптимальная ПРС</w:t>
            </w:r>
          </w:p>
        </w:tc>
      </w:tr>
      <w:tr w:rsidR="00C50016" w:rsidTr="007A2F69">
        <w:trPr>
          <w:trHeight w:val="30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Pr="00122305" w:rsidRDefault="00C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содержимого мини-музея «Наш край родной» (дидактические игры, экспонаты), познавательной студии (художественная литература)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ст. воспитатель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016" w:rsidTr="007A2F69">
        <w:trPr>
          <w:trHeight w:val="285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0016" w:rsidRDefault="00C50016" w:rsidP="0078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комплектов мебели для групповых помещений (детские столы, стулья, стеллажи)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016" w:rsidTr="00526893">
        <w:trPr>
          <w:trHeight w:val="2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0016" w:rsidRDefault="00C50016" w:rsidP="0078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5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научных материалов</w:t>
            </w:r>
          </w:p>
        </w:tc>
      </w:tr>
      <w:tr w:rsidR="00C50016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C50016" w:rsidTr="007A2F6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Pr="005B7D55" w:rsidRDefault="00C50016" w:rsidP="005B7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D55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</w:t>
            </w:r>
            <w:r w:rsidRPr="004B28D0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программы по формированию умений и навыков пространственной ориентировки у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78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11.2013г.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Приказ, аналитическая справка</w:t>
            </w:r>
          </w:p>
        </w:tc>
      </w:tr>
      <w:tr w:rsidR="00C50016" w:rsidTr="007A2F6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Pr="005B7D55" w:rsidRDefault="00C5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D55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взаимодействия ДОУ с семьями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78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04.2014г.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5B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Приказ, акт</w:t>
            </w:r>
          </w:p>
        </w:tc>
      </w:tr>
      <w:tr w:rsidR="00C50016" w:rsidTr="007A2F6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6E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циклограмм контрольно – аналитической деятельности заведующего, медсестры, старшего воспитателя по разделу «Организация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образовательного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</w:t>
            </w:r>
          </w:p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Акты, справки</w:t>
            </w:r>
          </w:p>
        </w:tc>
      </w:tr>
    </w:tbl>
    <w:p w:rsidR="00584FE9" w:rsidRDefault="00584FE9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01AD3" w:rsidRDefault="00801AD3" w:rsidP="00584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AD3" w:rsidRDefault="00801AD3" w:rsidP="00584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AD3" w:rsidRDefault="00801AD3" w:rsidP="00584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AD3" w:rsidRDefault="00801AD3" w:rsidP="00584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AD3" w:rsidRDefault="00801AD3" w:rsidP="00584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AD3" w:rsidRDefault="00801AD3" w:rsidP="00584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AD3" w:rsidRDefault="00801AD3" w:rsidP="00584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AD3" w:rsidRDefault="00801AD3" w:rsidP="00584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FE9" w:rsidRDefault="00584FE9" w:rsidP="00584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4.5. Развитие системы поддержки талантливых и одаренных детей</w:t>
      </w:r>
    </w:p>
    <w:p w:rsidR="00584FE9" w:rsidRDefault="00584FE9" w:rsidP="00584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28D0" w:rsidRPr="004B28D0" w:rsidRDefault="00584FE9" w:rsidP="004B28D0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Задача: </w:t>
      </w:r>
      <w:r w:rsidR="004B28D0" w:rsidRPr="004B28D0">
        <w:rPr>
          <w:rFonts w:ascii="Times New Roman" w:hAnsi="Times New Roman" w:cs="Times New Roman"/>
          <w:sz w:val="24"/>
          <w:szCs w:val="24"/>
        </w:rPr>
        <w:t xml:space="preserve">Обеспечить развитие и поддержку творческого потенциала воспитанников через создание в ДОУ соответствующих методических и организационных условий. 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"/>
        <w:gridCol w:w="7215"/>
        <w:gridCol w:w="1701"/>
        <w:gridCol w:w="1984"/>
        <w:gridCol w:w="2552"/>
      </w:tblGrid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Направления/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 w:rsidP="00CF3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584FE9" w:rsidTr="00CF32BD">
        <w:trPr>
          <w:trHeight w:val="2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</w:tr>
      <w:tr w:rsidR="00584FE9" w:rsidTr="00CF32BD">
        <w:trPr>
          <w:trHeight w:val="551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03F3B" w:rsidP="00903F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по талантливым и одаренным детям.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Pr="00801AD3" w:rsidRDefault="00903F3B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до 12.201</w:t>
            </w:r>
            <w:r w:rsidR="00801AD3"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0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497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0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584FE9" w:rsidTr="00903F3B">
        <w:trPr>
          <w:trHeight w:val="557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0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педагогами нормативных документов</w:t>
            </w:r>
            <w:r w:rsidR="009A33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методической литературы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развитию творчества и одаренности детей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A3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A3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7860A1">
        <w:trPr>
          <w:trHeight w:val="756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903F3B" w:rsidP="00786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системы контроля </w:t>
            </w:r>
            <w:r w:rsidR="009A3367" w:rsidRPr="00ED20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A336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выявлению, поддержке и </w:t>
            </w:r>
            <w:r w:rsidR="009A3367" w:rsidRPr="00ED20B0">
              <w:rPr>
                <w:rFonts w:ascii="Times New Roman" w:hAnsi="Times New Roman" w:cs="Times New Roman"/>
                <w:sz w:val="24"/>
                <w:szCs w:val="24"/>
              </w:rPr>
              <w:t>развитию индивидуальных</w:t>
            </w:r>
            <w:r w:rsidR="009A3367">
              <w:rPr>
                <w:rFonts w:ascii="Times New Roman" w:hAnsi="Times New Roman" w:cs="Times New Roman"/>
                <w:sz w:val="24"/>
                <w:szCs w:val="24"/>
              </w:rPr>
              <w:t>, творческих</w:t>
            </w:r>
            <w:r w:rsidR="009A3367" w:rsidRPr="00ED20B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</w:t>
            </w:r>
            <w:r w:rsidR="009A3367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9A3367" w:rsidRPr="00ED20B0">
              <w:rPr>
                <w:rFonts w:ascii="Times New Roman" w:hAnsi="Times New Roman" w:cs="Times New Roman"/>
                <w:sz w:val="24"/>
                <w:szCs w:val="24"/>
              </w:rPr>
              <w:t>в разных видах деятельности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Pr="008D7E1B" w:rsidRDefault="009A3367" w:rsidP="00801A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до 11.201</w:t>
            </w:r>
            <w:r w:rsidR="00801AD3"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8D7E1B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9A3367" w:rsidP="0078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A3367" w:rsidRDefault="009A3367" w:rsidP="0078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4C750E" w:rsidP="0078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Циклограмма контроля</w:t>
            </w:r>
          </w:p>
        </w:tc>
      </w:tr>
      <w:tr w:rsidR="00917B37" w:rsidTr="006177B5">
        <w:trPr>
          <w:trHeight w:val="74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37" w:rsidRDefault="00917B37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917B37" w:rsidP="00917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дополнительных образовательных услуг.                         </w:t>
            </w:r>
            <w:r w:rsidR="00454E2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спектра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917B37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10.201</w:t>
            </w:r>
            <w:r w:rsidR="008D7E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6177B5" w:rsidRDefault="00917B37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917B37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17B37" w:rsidRDefault="00917B37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Приказ, договор</w:t>
            </w:r>
          </w:p>
        </w:tc>
      </w:tr>
      <w:tr w:rsidR="006177B5" w:rsidTr="00917B37">
        <w:trPr>
          <w:trHeight w:val="3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177B5" w:rsidRDefault="006177B5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77B5" w:rsidRDefault="006177B5" w:rsidP="00617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«Дневников успеха» (для фиксирования творческих достижений 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77B5" w:rsidRPr="00801AD3" w:rsidRDefault="006177B5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до 12.201</w:t>
            </w:r>
            <w:r w:rsidR="00801AD3"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77B5" w:rsidRDefault="006177B5" w:rsidP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77B5" w:rsidRDefault="006177B5" w:rsidP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Учет развития детского творчества</w:t>
            </w:r>
          </w:p>
        </w:tc>
      </w:tr>
      <w:tr w:rsidR="00584FE9" w:rsidTr="00CF32BD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коллегиальных органов управления</w:t>
            </w:r>
          </w:p>
        </w:tc>
      </w:tr>
      <w:tr w:rsidR="009A3367" w:rsidTr="0041407E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367" w:rsidRDefault="009A3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3367" w:rsidRDefault="009A3367" w:rsidP="009A3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ДОУ:</w:t>
            </w:r>
          </w:p>
        </w:tc>
      </w:tr>
      <w:tr w:rsidR="00584FE9" w:rsidTr="004971F0">
        <w:trPr>
          <w:trHeight w:val="74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Default="009A3367" w:rsidP="00801A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367">
              <w:rPr>
                <w:rFonts w:ascii="Times New Roman" w:hAnsi="Times New Roman" w:cs="Times New Roman"/>
                <w:sz w:val="24"/>
                <w:szCs w:val="24"/>
              </w:rPr>
              <w:t>Заседание № 4: «Анализ работы Детского сада за 201</w:t>
            </w:r>
            <w:r w:rsidR="00801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336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01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336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год»: Организация дополнительных образовательных услуг в ДОУ: контроль, качество и финансирование.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Pr="00801AD3" w:rsidRDefault="0041407E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04.201</w:t>
            </w:r>
            <w:r w:rsidR="00801AD3"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E" w:rsidRDefault="0041407E" w:rsidP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4971F0" w:rsidTr="004971F0">
        <w:trPr>
          <w:trHeight w:val="2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Default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Pr="009A3367" w:rsidRDefault="004971F0" w:rsidP="00801A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собрания трудового коллектива: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Pr="00801AD3" w:rsidRDefault="004971F0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Default="004971F0" w:rsidP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Default="004971F0" w:rsidP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71F0" w:rsidTr="004971F0">
        <w:trPr>
          <w:trHeight w:val="4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Default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Pr="009A3367" w:rsidRDefault="004971F0" w:rsidP="00497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</w:t>
            </w:r>
            <w:r w:rsidRPr="004971F0">
              <w:rPr>
                <w:rFonts w:ascii="Times New Roman" w:hAnsi="Times New Roman" w:cs="Times New Roman"/>
                <w:sz w:val="24"/>
                <w:szCs w:val="24"/>
              </w:rPr>
              <w:t>4 «Итоги работы за учебный год»:  4. Анализ выполнения программы по развитию одаренных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Pr="00801AD3" w:rsidRDefault="004971F0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971F0" w:rsidRDefault="004971F0" w:rsidP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971F0" w:rsidRDefault="004971F0" w:rsidP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41407E" w:rsidTr="0041407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 w:rsidP="0041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Клуб педагогического всеобуча:</w:t>
            </w:r>
          </w:p>
        </w:tc>
      </w:tr>
      <w:tr w:rsidR="0041407E" w:rsidTr="00526893">
        <w:trPr>
          <w:trHeight w:val="5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3" w:rsidRPr="0041407E" w:rsidRDefault="0041407E" w:rsidP="008D7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07E">
              <w:rPr>
                <w:rFonts w:ascii="Times New Roman" w:hAnsi="Times New Roman" w:cs="Times New Roman"/>
                <w:sz w:val="24"/>
                <w:szCs w:val="24"/>
              </w:rPr>
              <w:t>Заседание № 2: «</w:t>
            </w:r>
            <w:r w:rsidR="008D7E1B">
              <w:rPr>
                <w:rFonts w:ascii="Times New Roman" w:hAnsi="Times New Roman" w:cs="Times New Roman"/>
                <w:sz w:val="24"/>
                <w:szCs w:val="24"/>
              </w:rPr>
              <w:t>Влияние гендерной принадлежности детей дошкольного возраста на развитие творческих способностей</w:t>
            </w:r>
            <w:r w:rsidRPr="00414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E" w:rsidRDefault="0041407E" w:rsidP="008D7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11.201</w:t>
            </w:r>
            <w:r w:rsidR="008D7E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E" w:rsidRDefault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  <w:p w:rsidR="00C9634D" w:rsidRDefault="00C9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Серина Н.П.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E" w:rsidRDefault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893" w:rsidTr="00526893">
        <w:trPr>
          <w:trHeight w:val="6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3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3" w:rsidRPr="0041407E" w:rsidRDefault="00801AD3" w:rsidP="005268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526893" w:rsidRPr="0023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системы работы с одаренными детьми</w:t>
            </w:r>
            <w:r w:rsidR="0052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психологического сопровождения</w:t>
            </w:r>
            <w:r w:rsidR="00526893" w:rsidRPr="0023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3" w:rsidRPr="00801AD3" w:rsidRDefault="008D2361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11.201</w:t>
            </w:r>
            <w:r w:rsidR="00801AD3"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3" w:rsidRDefault="00526893" w:rsidP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3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893" w:rsidTr="00526893">
        <w:trPr>
          <w:trHeight w:val="4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6893" w:rsidRDefault="00526893" w:rsidP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6893" w:rsidRDefault="00526893" w:rsidP="005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детской 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6893" w:rsidRDefault="00526893" w:rsidP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6893" w:rsidRDefault="00526893" w:rsidP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6893" w:rsidRDefault="004C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4C750E" w:rsidRDefault="004C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CF32BD">
        <w:trPr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84FE9" w:rsidTr="00CF32BD">
        <w:trPr>
          <w:trHeight w:val="496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F65D35" w:rsidP="00917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праздники</w:t>
            </w:r>
            <w:r w:rsidR="00917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развлечения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CF32BD">
        <w:trPr>
          <w:trHeight w:val="46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41407E" w:rsidP="0049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детей в смотрах,</w:t>
            </w:r>
            <w:r w:rsidR="00497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A3367">
              <w:rPr>
                <w:rFonts w:ascii="Times New Roman" w:hAnsi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ах, выставках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  <w:r w:rsidR="004971F0">
              <w:rPr>
                <w:rFonts w:ascii="Times New Roman" w:hAnsi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917B37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37" w:rsidTr="007C290B">
        <w:trPr>
          <w:trHeight w:val="516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37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917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дополнительных образовательных услуг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B" w:rsidRDefault="00917B37" w:rsidP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917B37" w:rsidP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7" w:rsidRDefault="004C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Рабочие программы</w:t>
            </w:r>
          </w:p>
        </w:tc>
      </w:tr>
      <w:tr w:rsidR="007C290B" w:rsidTr="007C290B">
        <w:trPr>
          <w:trHeight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B" w:rsidRDefault="007C290B" w:rsidP="007C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B" w:rsidRDefault="007C290B" w:rsidP="007C2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в соответствии с программой «Ступеньки творчества».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B" w:rsidRPr="00801AD3" w:rsidRDefault="007C290B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801AD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801AD3"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C290B" w:rsidRDefault="007C290B" w:rsidP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7C290B" w:rsidRDefault="007C290B" w:rsidP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C290B" w:rsidRDefault="007C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CF32BD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84FE9" w:rsidTr="00CF32BD">
        <w:trPr>
          <w:trHeight w:val="46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A3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B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посещению детьми организованных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ужков творческой направленности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CF32BD">
        <w:trPr>
          <w:trHeight w:val="32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родителей к совместным мероприятиям творческой направленности: праздники, конкурсы, выставки</w:t>
            </w:r>
            <w:r w:rsidR="00CE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CE0AFF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приложений</w:t>
            </w:r>
            <w:proofErr w:type="gramEnd"/>
            <w:r w:rsidR="00CE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5.8, 5.9)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6177B5">
        <w:trPr>
          <w:trHeight w:val="461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C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родителей о творческих успехах детей через информационные стенды ДОУ, сайт ДОУ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 Серина Н.П.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7B5" w:rsidRDefault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7B5" w:rsidTr="00C50016">
        <w:trPr>
          <w:trHeight w:val="5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5" w:rsidRDefault="006177B5" w:rsidP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6177B5" w:rsidP="00617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родителей одаренного ребенка (в рамках программы «Ступеньки творчества).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B5" w:rsidRDefault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B5" w:rsidRDefault="006177B5" w:rsidP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B5" w:rsidRDefault="006177B5" w:rsidP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0016" w:rsidRDefault="00C50016" w:rsidP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016" w:rsidTr="006177B5">
        <w:trPr>
          <w:trHeight w:val="8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0016" w:rsidRDefault="00C50016" w:rsidP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5.5.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61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информационных уголков в групповых помещениях по созданию условий в ДОУ и семье для развития одаренного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78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783239">
            <w:pPr>
              <w:jc w:val="center"/>
            </w:pPr>
            <w:r w:rsidRPr="008C035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0016" w:rsidRDefault="00C50016" w:rsidP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CF32BD">
        <w:trPr>
          <w:trHeight w:val="2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584FE9" w:rsidTr="00CF32BD">
        <w:trPr>
          <w:trHeight w:val="31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CE0AFF" w:rsidP="00CE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учреждениями социума и дошкольными учреждениями поселка по развитию и продвижению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воспитанников </w:t>
            </w:r>
            <w:r w:rsidR="0052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5.13</w:t>
            </w:r>
            <w:r w:rsidR="005268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0016" w:rsidRPr="00CE0AFF" w:rsidRDefault="00C50016" w:rsidP="00CE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CE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совместных мероприятий</w:t>
            </w:r>
          </w:p>
        </w:tc>
      </w:tr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3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Финансово-хозяйственная деятельность и 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программно-методического обеспечения,</w:t>
            </w:r>
          </w:p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материально-технической базы</w:t>
            </w:r>
          </w:p>
        </w:tc>
      </w:tr>
      <w:tr w:rsidR="00584FE9" w:rsidTr="00CF32BD">
        <w:trPr>
          <w:trHeight w:val="3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A3367" w:rsidP="005268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 w:rsidRPr="00ED20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«Ступеньки творчества» по развитию у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ДОУ творческих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Pr="00801AD3" w:rsidRDefault="00801AD3" w:rsidP="0080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10</w:t>
            </w:r>
            <w:r w:rsidR="00917B37"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17B37" w:rsidRPr="00801AD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 специалисты ДОУ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  <w:p w:rsidR="00526893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«Ступеньки творчества»</w:t>
            </w:r>
          </w:p>
        </w:tc>
      </w:tr>
      <w:tr w:rsidR="00584FE9" w:rsidTr="00CF32BD">
        <w:trPr>
          <w:trHeight w:val="26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Pr="00917B37" w:rsidRDefault="00917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программ дополнительного образования детей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917B37" w:rsidP="008D7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10.201</w:t>
            </w:r>
            <w:r w:rsidR="008D7E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услуг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Рабочие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526893" w:rsidTr="00CF32BD">
        <w:trPr>
          <w:trHeight w:val="30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6893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6893" w:rsidRPr="00526893" w:rsidRDefault="00526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методической литературы по развитию детской одаренности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6893" w:rsidRDefault="00526893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6893" w:rsidRDefault="00526893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6893" w:rsidRDefault="00617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педпроцесса</w:t>
            </w:r>
            <w:proofErr w:type="spellEnd"/>
          </w:p>
        </w:tc>
      </w:tr>
      <w:tr w:rsidR="00526893" w:rsidTr="007C290B">
        <w:trPr>
          <w:trHeight w:val="475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3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B" w:rsidRDefault="00526893" w:rsidP="005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рабочих программ по организации исследовательской деятельности детей разных возрастов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3" w:rsidRDefault="00526893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3" w:rsidRDefault="00526893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3" w:rsidRDefault="0052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Рабочие программы</w:t>
            </w:r>
          </w:p>
        </w:tc>
      </w:tr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Pr="0041407E" w:rsidRDefault="0041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07E">
              <w:rPr>
                <w:rFonts w:ascii="Times New Roman" w:hAnsi="Times New Roman" w:cs="Times New Roman"/>
                <w:sz w:val="24"/>
                <w:szCs w:val="24"/>
              </w:rPr>
              <w:t>Мониторинг системы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41407E" w:rsidP="008D7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10.201</w:t>
            </w:r>
            <w:r w:rsidR="008D7E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г., 04.201</w:t>
            </w:r>
            <w:r w:rsidR="008D7E1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07E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E" w:rsidRDefault="0041407E" w:rsidP="0041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циклограмм контрольно – аналитической деятельности заведующего, старшего воспитателя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поддержка и </w:t>
            </w:r>
            <w:r w:rsidRPr="00ED20B0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0B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</w:t>
            </w:r>
            <w:r w:rsidRPr="00ED20B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E" w:rsidRDefault="0041407E" w:rsidP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407E" w:rsidRDefault="0041407E" w:rsidP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41407E" w:rsidRDefault="0041407E" w:rsidP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</w:t>
            </w:r>
          </w:p>
          <w:p w:rsidR="0041407E" w:rsidRDefault="0041407E" w:rsidP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407E" w:rsidRDefault="0041407E" w:rsidP="0041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Акты, справки</w:t>
            </w:r>
          </w:p>
        </w:tc>
      </w:tr>
    </w:tbl>
    <w:p w:rsidR="00584FE9" w:rsidRDefault="00584FE9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EFB" w:rsidRDefault="00033EFB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50016" w:rsidRDefault="00C50016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84FE9" w:rsidRDefault="00584FE9" w:rsidP="00584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4.6. Развитие педагогического потенциала</w:t>
      </w:r>
    </w:p>
    <w:p w:rsidR="00584FE9" w:rsidRDefault="00584FE9" w:rsidP="00584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28D0" w:rsidRPr="004B28D0" w:rsidRDefault="00584FE9" w:rsidP="004B28D0">
      <w:pPr>
        <w:pStyle w:val="af0"/>
        <w:spacing w:line="240" w:lineRule="auto"/>
        <w:ind w:left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Задача: </w:t>
      </w:r>
      <w:r w:rsidR="004B28D0" w:rsidRPr="004B28D0">
        <w:rPr>
          <w:rFonts w:ascii="Times New Roman" w:hAnsi="Times New Roman" w:cs="Times New Roman"/>
          <w:sz w:val="24"/>
          <w:szCs w:val="24"/>
        </w:rPr>
        <w:t>Совершенствовать работу над повышением профессиональной компетентности педагогических работников ДОУ через вовлечение всех педагогов в процесс обобщения и распространения положительных достижений и активного участия  в  конкурсном движении различных уровней и направленностей.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"/>
        <w:gridCol w:w="7215"/>
        <w:gridCol w:w="1701"/>
        <w:gridCol w:w="1984"/>
        <w:gridCol w:w="2552"/>
      </w:tblGrid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Направления/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 w:rsidP="007C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584FE9" w:rsidTr="00CF32BD">
        <w:trPr>
          <w:trHeight w:val="2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</w:tr>
      <w:tr w:rsidR="00584FE9" w:rsidTr="00E509E3">
        <w:trPr>
          <w:trHeight w:val="312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 w:rsidP="003E2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3E213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49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</w:t>
            </w:r>
            <w:r w:rsidR="00454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банка данных о педагогических работниках ДОУ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213B">
              <w:rPr>
                <w:rFonts w:ascii="Times New Roman" w:hAnsi="Times New Roman"/>
                <w:sz w:val="24"/>
                <w:szCs w:val="24"/>
                <w:lang w:eastAsia="ru-RU"/>
              </w:rPr>
              <w:t>08-09.2013г.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Индивидуальные карты</w:t>
            </w:r>
          </w:p>
        </w:tc>
      </w:tr>
      <w:tr w:rsidR="00584FE9" w:rsidTr="00E509E3">
        <w:trPr>
          <w:trHeight w:val="418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 w:rsidP="003E2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3E21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45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Расстановка кадров по возрастным группам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Pr="003E213B" w:rsidRDefault="00E509E3" w:rsidP="003E2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213B">
              <w:rPr>
                <w:rFonts w:ascii="Times New Roman" w:hAnsi="Times New Roman"/>
                <w:sz w:val="24"/>
                <w:szCs w:val="24"/>
                <w:lang w:eastAsia="ru-RU"/>
              </w:rPr>
              <w:t>08-09.201</w:t>
            </w:r>
            <w:r w:rsidR="003E213B" w:rsidRPr="003E21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E213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71F0" w:rsidTr="00C04908">
        <w:trPr>
          <w:trHeight w:val="563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F0" w:rsidRDefault="004971F0" w:rsidP="003E2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Default="004971F0" w:rsidP="00C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деятельности педагогического коллектива по развитию инновационного  потенциала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Pr="003E213B" w:rsidRDefault="004971F0" w:rsidP="0078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213B">
              <w:rPr>
                <w:rFonts w:ascii="Times New Roman" w:hAnsi="Times New Roman"/>
                <w:sz w:val="24"/>
                <w:szCs w:val="24"/>
                <w:lang w:eastAsia="ru-RU"/>
              </w:rPr>
              <w:t>до 11.2013г.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Default="0049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0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План, приказ</w:t>
            </w:r>
          </w:p>
        </w:tc>
      </w:tr>
      <w:tr w:rsidR="00584FE9" w:rsidTr="00CF32BD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коллегиальных органов управления</w:t>
            </w:r>
          </w:p>
        </w:tc>
      </w:tr>
      <w:tr w:rsidR="00584FE9" w:rsidTr="00CF32BD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7C2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7F7622">
        <w:trPr>
          <w:trHeight w:val="1122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584FE9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AD20E5" w:rsidP="0020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1). </w:t>
            </w:r>
            <w:r w:rsidR="007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1: «</w:t>
            </w:r>
            <w:r w:rsidR="007C290B" w:rsidRPr="007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педагогического процесса на новый </w:t>
            </w:r>
            <w:r w:rsidR="004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– 2014 </w:t>
            </w:r>
            <w:r w:rsidR="007C290B" w:rsidRPr="007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 w:rsidR="007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  <w:r w:rsidRPr="00B91182">
              <w:t xml:space="preserve"> </w:t>
            </w:r>
            <w:r>
              <w:t xml:space="preserve">                                                                                    </w:t>
            </w:r>
            <w:r w:rsidRPr="00AD20E5">
              <w:rPr>
                <w:rFonts w:ascii="Times New Roman" w:hAnsi="Times New Roman" w:cs="Times New Roman"/>
                <w:sz w:val="24"/>
                <w:szCs w:val="24"/>
              </w:rPr>
              <w:t>4. Отчет педагогов о готовности групп к новому учебному году.</w:t>
            </w:r>
            <w:r w:rsidR="007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5. </w:t>
            </w:r>
            <w:r w:rsidR="007C290B" w:rsidRPr="007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смотра-конкурса «Готовность к новому учебному году»</w:t>
            </w:r>
            <w:r w:rsidR="0045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утверждение программы самообразования педагогов.</w:t>
            </w:r>
          </w:p>
          <w:p w:rsidR="00C9634D" w:rsidRDefault="00AD20E5" w:rsidP="00206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="007F7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2: «</w:t>
            </w:r>
            <w:r w:rsidR="00C9634D" w:rsidRPr="00C96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Сенсорное развитие детей дошкольного возраста в условиях детского сада</w:t>
            </w:r>
            <w:r w:rsidR="007F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»:     </w:t>
            </w:r>
          </w:p>
          <w:p w:rsidR="00C9634D" w:rsidRPr="00C9634D" w:rsidRDefault="007F7622" w:rsidP="0020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C9634D" w:rsidRPr="00C9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открытых мероприятий по образовательным областям «Познание»,</w:t>
            </w:r>
            <w:r w:rsidR="003E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34D" w:rsidRPr="00C9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«Художественное творчество».</w:t>
            </w:r>
          </w:p>
          <w:p w:rsidR="00C9634D" w:rsidRDefault="007F7622" w:rsidP="0020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</w:t>
            </w:r>
            <w:r w:rsidRPr="007F7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- </w:t>
            </w:r>
            <w:r w:rsidR="00C9634D" w:rsidRPr="00C9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«Развитие мелкой моторики у младших дошкольников»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</w:p>
          <w:p w:rsidR="00C9634D" w:rsidRPr="00C9634D" w:rsidRDefault="00C9634D" w:rsidP="00C96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F7622" w:rsidRPr="007F7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 и упражнений по сенсорному воспитанию.</w:t>
            </w:r>
            <w:r w:rsidR="007F7622" w:rsidRPr="007F7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7622" w:rsidRDefault="007F7622" w:rsidP="004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Подведение итогов конкурса </w:t>
            </w:r>
            <w:r w:rsidR="00C9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B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</w:t>
            </w:r>
            <w:r w:rsidR="00C9634D" w:rsidRPr="00C9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центры развития  детей</w:t>
            </w:r>
            <w:r w:rsidR="00C9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F7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20E5" w:rsidRDefault="00AD20E5" w:rsidP="004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7C290B" w:rsidP="00C9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9634D">
              <w:rPr>
                <w:rFonts w:ascii="Times New Roman" w:hAnsi="Times New Roman"/>
                <w:sz w:val="24"/>
                <w:szCs w:val="24"/>
                <w:lang w:eastAsia="ru-RU"/>
              </w:rPr>
              <w:t>8.2013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C9634D" w:rsidRDefault="00C9634D" w:rsidP="00C9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634D" w:rsidRDefault="00C9634D" w:rsidP="00C9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634D" w:rsidRDefault="00C9634D" w:rsidP="00C9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0E5" w:rsidRDefault="00AD20E5" w:rsidP="00C9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634D" w:rsidRDefault="002060A7" w:rsidP="00C9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12.2013г.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7C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7C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7F7622" w:rsidTr="007F7622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22" w:rsidRDefault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22" w:rsidRDefault="007F7622" w:rsidP="007F7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Клуб педагогического всеобуча: «</w:t>
            </w:r>
            <w:r w:rsidR="002060A7" w:rsidRPr="0020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гендерной принадлежности детей дошкольного возраста на развитие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2" w:rsidRDefault="00206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11.2013</w:t>
            </w:r>
            <w:r w:rsidR="007F762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2" w:rsidRDefault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2" w:rsidRDefault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32B" w:rsidTr="00B93FD1">
        <w:trPr>
          <w:trHeight w:val="3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2B" w:rsidRDefault="00C9232B" w:rsidP="00C9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квалификации: </w:t>
            </w:r>
          </w:p>
        </w:tc>
      </w:tr>
      <w:tr w:rsidR="007F7622" w:rsidTr="007F7622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F7622" w:rsidRDefault="007F7622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95EA5" w:rsidRPr="00530CEA" w:rsidRDefault="00295EA5" w:rsidP="00295EA5">
            <w:pPr>
              <w:pStyle w:val="af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КПК:</w:t>
            </w:r>
          </w:p>
          <w:p w:rsidR="007F7622" w:rsidRPr="00530CEA" w:rsidRDefault="00295EA5" w:rsidP="007F7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D20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  </w:t>
            </w:r>
            <w:proofErr w:type="gramStart"/>
            <w:r w:rsidR="007F7622"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="007F7622"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5.11;</w:t>
            </w:r>
          </w:p>
          <w:p w:rsidR="00295EA5" w:rsidRPr="00530CEA" w:rsidRDefault="00295EA5" w:rsidP="00530CEA">
            <w:pPr>
              <w:pStyle w:val="af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Аттестация: </w:t>
            </w:r>
            <w:r w:rsidR="00530CEA"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</w:t>
            </w:r>
            <w:proofErr w:type="gramStart"/>
            <w:r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</w:t>
            </w:r>
            <w:r w:rsidR="00530CEA"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</w:t>
            </w:r>
            <w:proofErr w:type="gramEnd"/>
            <w:r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F7622" w:rsidRPr="00530CEA" w:rsidRDefault="007F7622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F7622" w:rsidRDefault="007F7622" w:rsidP="007F7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295EA5" w:rsidRDefault="00295EA5" w:rsidP="007F7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5EA5" w:rsidRDefault="00295EA5" w:rsidP="007F7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F7622" w:rsidRDefault="007F7622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Удостоверения, сертификаты</w:t>
            </w:r>
            <w:r w:rsidR="00295EA5">
              <w:rPr>
                <w:rFonts w:ascii="Times New Roman" w:hAnsi="Times New Roman"/>
                <w:sz w:val="24"/>
                <w:szCs w:val="24"/>
                <w:lang w:eastAsia="ru-RU"/>
              </w:rPr>
              <w:t>, аттестационный лист</w:t>
            </w:r>
          </w:p>
        </w:tc>
      </w:tr>
      <w:tr w:rsidR="00C9232B" w:rsidTr="00B93FD1">
        <w:trPr>
          <w:trHeight w:val="271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2B" w:rsidRDefault="00C9232B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345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2B" w:rsidRDefault="00C9232B" w:rsidP="00C9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трансляция лучшего опыта:</w:t>
            </w:r>
          </w:p>
        </w:tc>
      </w:tr>
      <w:tr w:rsidR="007F7622" w:rsidTr="007F7622">
        <w:trPr>
          <w:trHeight w:val="2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2" w:rsidRDefault="007F7622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5" w:rsidRPr="00530CEA" w:rsidRDefault="00295EA5" w:rsidP="00295EA5">
            <w:pPr>
              <w:pStyle w:val="af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>На Педагогической конференции:</w:t>
            </w:r>
          </w:p>
          <w:p w:rsidR="007F7622" w:rsidRPr="00530CEA" w:rsidRDefault="007F7622" w:rsidP="007F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28D0" w:rsidRPr="00530CE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как средство развития мыслительных операций у детей дошкольного возраста. </w:t>
            </w: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28D0" w:rsidRPr="00530CEA">
              <w:rPr>
                <w:rFonts w:ascii="Times New Roman" w:hAnsi="Times New Roman" w:cs="Times New Roman"/>
                <w:sz w:val="24"/>
                <w:szCs w:val="24"/>
              </w:rPr>
              <w:t>Третьякова В.К.</w:t>
            </w:r>
            <w:r w:rsidR="00530CEA" w:rsidRPr="00530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622" w:rsidRPr="00530CEA" w:rsidRDefault="007F7622" w:rsidP="007F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0CEA" w:rsidRPr="00530C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 у старших дошкольников посредством дидактических игр </w:t>
            </w:r>
            <w:proofErr w:type="spellStart"/>
            <w:r w:rsidR="00530CEA" w:rsidRPr="00530CEA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="00530CEA" w:rsidRPr="00530CE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  <w:r w:rsidR="00530CEA" w:rsidRPr="00530CEA">
              <w:t>.</w:t>
            </w:r>
            <w:r w:rsidR="00530CEA" w:rsidRPr="0053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0CEA" w:rsidRPr="00530CEA">
              <w:rPr>
                <w:rFonts w:ascii="Times New Roman" w:hAnsi="Times New Roman" w:cs="Times New Roman"/>
                <w:sz w:val="24"/>
                <w:szCs w:val="24"/>
              </w:rPr>
              <w:t>Костина Е</w:t>
            </w: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0CEA" w:rsidRPr="00530CE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F7622" w:rsidRPr="00530CEA" w:rsidRDefault="007F7622" w:rsidP="00295EA5">
            <w:pPr>
              <w:pStyle w:val="af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>Неделя педагогического мастерства</w:t>
            </w:r>
            <w:r w:rsidR="00295EA5" w:rsidRPr="00530CEA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2" w:rsidRPr="00530CEA" w:rsidRDefault="0053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>04.2014</w:t>
            </w:r>
            <w:r w:rsidR="007F7622" w:rsidRPr="00530CEA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7F7622" w:rsidRPr="002060A7" w:rsidRDefault="007F76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7F7622" w:rsidRDefault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7622" w:rsidRDefault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7622" w:rsidRDefault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7622" w:rsidRDefault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28D0" w:rsidRDefault="004B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2" w:rsidRDefault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2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9232B" w:rsidTr="00B93FD1">
        <w:trPr>
          <w:trHeight w:val="3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B" w:rsidRDefault="00C9232B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B" w:rsidRDefault="00C9232B" w:rsidP="00C9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смотрах-конкурсах:</w:t>
            </w:r>
          </w:p>
        </w:tc>
      </w:tr>
      <w:tr w:rsidR="00F963D5" w:rsidTr="00C9232B">
        <w:trPr>
          <w:trHeight w:val="10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D5" w:rsidRDefault="00F963D5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D5" w:rsidRDefault="00F963D5" w:rsidP="007F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5.6.5;</w:t>
            </w:r>
          </w:p>
          <w:p w:rsidR="00F963D5" w:rsidRDefault="00F963D5" w:rsidP="007F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интернет </w:t>
            </w:r>
            <w:r w:rsidR="00295E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32B" w:rsidRDefault="00F963D5" w:rsidP="007F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и республиканского значения.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D5" w:rsidRDefault="00F963D5" w:rsidP="00F96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D5" w:rsidRDefault="00F963D5" w:rsidP="00F96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D5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Награды</w:t>
            </w:r>
          </w:p>
        </w:tc>
      </w:tr>
      <w:tr w:rsidR="00C9232B" w:rsidTr="007F7622">
        <w:trPr>
          <w:trHeight w:val="3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B" w:rsidRDefault="00C9232B" w:rsidP="007F7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B" w:rsidRPr="003E213B" w:rsidRDefault="00C9232B" w:rsidP="007F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B">
              <w:rPr>
                <w:rFonts w:ascii="Times New Roman" w:hAnsi="Times New Roman" w:cs="Times New Roman"/>
                <w:sz w:val="24"/>
                <w:szCs w:val="24"/>
              </w:rPr>
              <w:t>Составление педагогического портфолио каждого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B" w:rsidRPr="003E213B" w:rsidRDefault="00C9232B" w:rsidP="003E2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213B">
              <w:rPr>
                <w:rFonts w:ascii="Times New Roman" w:hAnsi="Times New Roman"/>
                <w:sz w:val="24"/>
                <w:szCs w:val="24"/>
                <w:lang w:eastAsia="ru-RU"/>
              </w:rPr>
              <w:t>до 02.201</w:t>
            </w:r>
            <w:r w:rsidR="003E213B" w:rsidRPr="003E213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E213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B" w:rsidRDefault="00C9232B" w:rsidP="00F96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B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584FE9" w:rsidTr="00CF32BD">
        <w:trPr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50016" w:rsidTr="00C50016">
        <w:trPr>
          <w:trHeight w:val="584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детей к участию в конкурсах различной направленности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r w:rsidRPr="00C8228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r w:rsidRPr="001A4C66"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C50016" w:rsidTr="00C50016">
        <w:trPr>
          <w:trHeight w:val="455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 w:rsidP="00AD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детской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 приложения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r w:rsidRPr="00C8228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r w:rsidRPr="001A4C66"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CF32BD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9232B" w:rsidTr="00B93FD1">
        <w:trPr>
          <w:trHeight w:val="460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232B" w:rsidRDefault="00C9232B" w:rsidP="00C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участию в конкурсах, смотрах, выставках  различной направленности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232B" w:rsidRPr="008C0355" w:rsidRDefault="00C9232B" w:rsidP="00B9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5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016" w:rsidTr="00B93FD1">
        <w:trPr>
          <w:trHeight w:val="502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16" w:rsidRDefault="00C50016" w:rsidP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78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родителей о творческих успехах педагогов через сайт ДОУ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78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6" w:rsidRDefault="00C50016" w:rsidP="00783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 Серина Н.П.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016" w:rsidRDefault="00C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CF32BD">
        <w:trPr>
          <w:trHeight w:val="2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C9232B" w:rsidTr="00B93FD1">
        <w:trPr>
          <w:trHeight w:val="31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B" w:rsidRPr="00C9232B" w:rsidRDefault="00C9232B" w:rsidP="00C9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Изучение, обобщение, распространение опыта работы педагогических работников разных учреждений и регионов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новых знаний, обмен опытом</w:t>
            </w:r>
          </w:p>
          <w:p w:rsidR="00C9232B" w:rsidRDefault="00C9232B" w:rsidP="00B9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32B" w:rsidTr="00B93FD1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232B" w:rsidRPr="005B2F8F" w:rsidRDefault="00C9232B" w:rsidP="00B93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ИМЦ,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ОКиМКДО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ДСК и ДОУ, дошкольными образовательными учреждениями города, Республики, РФ.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232B" w:rsidRDefault="00C9232B" w:rsidP="00B9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232B" w:rsidRDefault="00C9232B" w:rsidP="00B9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232B" w:rsidRDefault="00C9232B" w:rsidP="00B9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A5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Финансово-хозяйственная деятельность и 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программно-методического обеспечения,</w:t>
            </w:r>
          </w:p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материально-технической базы</w:t>
            </w:r>
          </w:p>
        </w:tc>
      </w:tr>
      <w:tr w:rsidR="00584FE9" w:rsidTr="00CF32BD">
        <w:trPr>
          <w:trHeight w:val="269"/>
        </w:trPr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4FE9" w:rsidRDefault="00584FE9" w:rsidP="003E2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3E213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Pr="00C04908" w:rsidRDefault="00C0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индивидуальных программ профессионального и личностного роста педагогов ДОУ, карт инновационного развития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Pr="002060A7" w:rsidRDefault="003E213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C0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C0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Программа, карты</w:t>
            </w:r>
          </w:p>
        </w:tc>
      </w:tr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C04908" w:rsidP="00C0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педагогического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C04908" w:rsidP="00206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10.201</w:t>
            </w:r>
            <w:r w:rsidR="002060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C04908" w:rsidP="00C0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воспитатель, педагог-психолог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Карты</w:t>
            </w:r>
          </w:p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FE9" w:rsidTr="00CF32B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E9" w:rsidRDefault="005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C0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отслеживания развития педагогического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9" w:rsidRDefault="00C9232B" w:rsidP="00206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01.201</w:t>
            </w:r>
            <w:r w:rsidR="002060A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г., 05.201</w:t>
            </w:r>
            <w:r w:rsidR="002060A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C9232B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FE9" w:rsidRDefault="00C9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Приказ, акты</w:t>
            </w:r>
          </w:p>
        </w:tc>
      </w:tr>
    </w:tbl>
    <w:p w:rsidR="00584FE9" w:rsidRDefault="00584FE9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20E5" w:rsidRDefault="00AD20E5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20E5" w:rsidRDefault="00AD20E5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20E5" w:rsidRDefault="00AD20E5" w:rsidP="00584FE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84FE9" w:rsidRDefault="00584FE9" w:rsidP="004C750E">
      <w:pPr>
        <w:spacing w:line="240" w:lineRule="auto"/>
        <w:ind w:left="540" w:right="1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«СОГЛАСОВАНО» - </w:t>
      </w:r>
    </w:p>
    <w:p w:rsidR="00421900" w:rsidRDefault="00584FE9" w:rsidP="004C750E">
      <w:pPr>
        <w:ind w:left="540"/>
      </w:pPr>
      <w:r>
        <w:rPr>
          <w:rFonts w:ascii="Times New Roman" w:hAnsi="Times New Roman" w:cs="Times New Roman"/>
          <w:sz w:val="24"/>
          <w:szCs w:val="24"/>
        </w:rPr>
        <w:t>Директор ИМЦ ДСК и 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     ______________________ -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Эмих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421900" w:rsidSect="008B4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820" w:bottom="850" w:left="1134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3E" w:rsidRDefault="00A25D3E" w:rsidP="00584FE9">
      <w:pPr>
        <w:spacing w:after="0" w:line="240" w:lineRule="auto"/>
      </w:pPr>
      <w:r>
        <w:separator/>
      </w:r>
    </w:p>
  </w:endnote>
  <w:endnote w:type="continuationSeparator" w:id="0">
    <w:p w:rsidR="00A25D3E" w:rsidRDefault="00A25D3E" w:rsidP="0058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A2" w:rsidRDefault="00D173A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364"/>
    </w:sdtPr>
    <w:sdtContent>
      <w:p w:rsidR="00D173A2" w:rsidRDefault="00D173A2">
        <w:pPr>
          <w:pStyle w:val="a6"/>
          <w:jc w:val="right"/>
        </w:pPr>
        <w:fldSimple w:instr=" PAGE   \* MERGEFORMAT ">
          <w:r w:rsidR="00C50016">
            <w:rPr>
              <w:noProof/>
            </w:rPr>
            <w:t>73</w:t>
          </w:r>
        </w:fldSimple>
      </w:p>
    </w:sdtContent>
  </w:sdt>
  <w:p w:rsidR="00D173A2" w:rsidRDefault="00D173A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A2" w:rsidRDefault="00D173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3E" w:rsidRDefault="00A25D3E" w:rsidP="00584FE9">
      <w:pPr>
        <w:spacing w:after="0" w:line="240" w:lineRule="auto"/>
      </w:pPr>
      <w:r>
        <w:separator/>
      </w:r>
    </w:p>
  </w:footnote>
  <w:footnote w:type="continuationSeparator" w:id="0">
    <w:p w:rsidR="00A25D3E" w:rsidRDefault="00A25D3E" w:rsidP="0058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A2" w:rsidRDefault="00D17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A2" w:rsidRPr="00461441" w:rsidRDefault="00D173A2" w:rsidP="003043DE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Годовой план работы на 2013</w:t>
    </w:r>
    <w:r w:rsidRPr="00461441">
      <w:rPr>
        <w:rFonts w:ascii="Times New Roman" w:hAnsi="Times New Roman" w:cs="Times New Roman"/>
      </w:rPr>
      <w:t xml:space="preserve"> – 201</w:t>
    </w:r>
    <w:r>
      <w:rPr>
        <w:rFonts w:ascii="Times New Roman" w:hAnsi="Times New Roman" w:cs="Times New Roman"/>
      </w:rPr>
      <w:t>4</w:t>
    </w:r>
    <w:r w:rsidRPr="00461441">
      <w:rPr>
        <w:rFonts w:ascii="Times New Roman" w:hAnsi="Times New Roman" w:cs="Times New Roman"/>
      </w:rPr>
      <w:t xml:space="preserve"> учебный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A2" w:rsidRDefault="00D173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CB3"/>
    <w:multiLevelType w:val="multilevel"/>
    <w:tmpl w:val="2EDC0E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79B06AC"/>
    <w:multiLevelType w:val="multilevel"/>
    <w:tmpl w:val="3F5E6E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87553"/>
    <w:multiLevelType w:val="hybridMultilevel"/>
    <w:tmpl w:val="3BD84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07ED4"/>
    <w:multiLevelType w:val="hybridMultilevel"/>
    <w:tmpl w:val="AA3AE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041D9"/>
    <w:multiLevelType w:val="hybridMultilevel"/>
    <w:tmpl w:val="FC448222"/>
    <w:lvl w:ilvl="0" w:tplc="BBD438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566FE7"/>
    <w:multiLevelType w:val="hybridMultilevel"/>
    <w:tmpl w:val="E270726C"/>
    <w:lvl w:ilvl="0" w:tplc="FE5A5F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33748"/>
    <w:multiLevelType w:val="hybridMultilevel"/>
    <w:tmpl w:val="00B6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5824"/>
    <w:multiLevelType w:val="multilevel"/>
    <w:tmpl w:val="3338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E4E22"/>
    <w:multiLevelType w:val="multilevel"/>
    <w:tmpl w:val="48E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1E3443"/>
    <w:multiLevelType w:val="hybridMultilevel"/>
    <w:tmpl w:val="F702C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925359"/>
    <w:multiLevelType w:val="hybridMultilevel"/>
    <w:tmpl w:val="AF562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B85BBF"/>
    <w:multiLevelType w:val="hybridMultilevel"/>
    <w:tmpl w:val="445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01376"/>
    <w:multiLevelType w:val="multilevel"/>
    <w:tmpl w:val="9CC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930F2"/>
    <w:multiLevelType w:val="hybridMultilevel"/>
    <w:tmpl w:val="5BE014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1655B07"/>
    <w:multiLevelType w:val="multilevel"/>
    <w:tmpl w:val="A7E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E376CB"/>
    <w:multiLevelType w:val="hybridMultilevel"/>
    <w:tmpl w:val="18A0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572A9"/>
    <w:multiLevelType w:val="hybridMultilevel"/>
    <w:tmpl w:val="7ADE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851FE"/>
    <w:multiLevelType w:val="multilevel"/>
    <w:tmpl w:val="73503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843933"/>
    <w:multiLevelType w:val="multilevel"/>
    <w:tmpl w:val="32CC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153E74"/>
    <w:multiLevelType w:val="multilevel"/>
    <w:tmpl w:val="4CF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9791B"/>
    <w:multiLevelType w:val="hybridMultilevel"/>
    <w:tmpl w:val="F29257C2"/>
    <w:lvl w:ilvl="0" w:tplc="5DBE9D6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4B81006"/>
    <w:multiLevelType w:val="multilevel"/>
    <w:tmpl w:val="E354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340555"/>
    <w:multiLevelType w:val="hybridMultilevel"/>
    <w:tmpl w:val="0616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B022D"/>
    <w:multiLevelType w:val="multilevel"/>
    <w:tmpl w:val="599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11"/>
  </w:num>
  <w:num w:numId="16">
    <w:abstractNumId w:val="16"/>
  </w:num>
  <w:num w:numId="17">
    <w:abstractNumId w:val="10"/>
  </w:num>
  <w:num w:numId="18">
    <w:abstractNumId w:val="22"/>
  </w:num>
  <w:num w:numId="19">
    <w:abstractNumId w:val="3"/>
  </w:num>
  <w:num w:numId="20">
    <w:abstractNumId w:val="2"/>
  </w:num>
  <w:num w:numId="21">
    <w:abstractNumId w:val="13"/>
  </w:num>
  <w:num w:numId="22">
    <w:abstractNumId w:val="15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E9"/>
    <w:rsid w:val="000231FE"/>
    <w:rsid w:val="00033EFB"/>
    <w:rsid w:val="00042996"/>
    <w:rsid w:val="00087D1B"/>
    <w:rsid w:val="000961A1"/>
    <w:rsid w:val="000B291E"/>
    <w:rsid w:val="000E3E93"/>
    <w:rsid w:val="0010531D"/>
    <w:rsid w:val="00110F86"/>
    <w:rsid w:val="00122305"/>
    <w:rsid w:val="00161509"/>
    <w:rsid w:val="0019639D"/>
    <w:rsid w:val="00197188"/>
    <w:rsid w:val="001D0940"/>
    <w:rsid w:val="001D462F"/>
    <w:rsid w:val="001D4DDF"/>
    <w:rsid w:val="002060A7"/>
    <w:rsid w:val="00295EA5"/>
    <w:rsid w:val="002B3571"/>
    <w:rsid w:val="002E5EC2"/>
    <w:rsid w:val="003043DE"/>
    <w:rsid w:val="003204DF"/>
    <w:rsid w:val="00323A67"/>
    <w:rsid w:val="003363FA"/>
    <w:rsid w:val="003812DC"/>
    <w:rsid w:val="00393C4B"/>
    <w:rsid w:val="003E213B"/>
    <w:rsid w:val="00401A36"/>
    <w:rsid w:val="00410152"/>
    <w:rsid w:val="004129FE"/>
    <w:rsid w:val="0041407E"/>
    <w:rsid w:val="00421900"/>
    <w:rsid w:val="00424CF3"/>
    <w:rsid w:val="00454E2D"/>
    <w:rsid w:val="00461441"/>
    <w:rsid w:val="00476284"/>
    <w:rsid w:val="0047736A"/>
    <w:rsid w:val="004971F0"/>
    <w:rsid w:val="00497401"/>
    <w:rsid w:val="004B28D0"/>
    <w:rsid w:val="004C2AA2"/>
    <w:rsid w:val="004C750E"/>
    <w:rsid w:val="004D671E"/>
    <w:rsid w:val="004E3A69"/>
    <w:rsid w:val="00526893"/>
    <w:rsid w:val="00530CEA"/>
    <w:rsid w:val="00546A43"/>
    <w:rsid w:val="00561A3C"/>
    <w:rsid w:val="00561F45"/>
    <w:rsid w:val="00584FE9"/>
    <w:rsid w:val="005B2F8F"/>
    <w:rsid w:val="005B7D55"/>
    <w:rsid w:val="005D09D7"/>
    <w:rsid w:val="006177B5"/>
    <w:rsid w:val="00627845"/>
    <w:rsid w:val="0065146A"/>
    <w:rsid w:val="00690540"/>
    <w:rsid w:val="006C38BD"/>
    <w:rsid w:val="006C6878"/>
    <w:rsid w:val="006E2FCD"/>
    <w:rsid w:val="006E6C55"/>
    <w:rsid w:val="0074316B"/>
    <w:rsid w:val="00785450"/>
    <w:rsid w:val="007860A1"/>
    <w:rsid w:val="00786F9C"/>
    <w:rsid w:val="007A2F69"/>
    <w:rsid w:val="007A3B67"/>
    <w:rsid w:val="007C0FAF"/>
    <w:rsid w:val="007C290B"/>
    <w:rsid w:val="007C4848"/>
    <w:rsid w:val="007C7DDC"/>
    <w:rsid w:val="007F7622"/>
    <w:rsid w:val="00801AD3"/>
    <w:rsid w:val="00812C08"/>
    <w:rsid w:val="00813797"/>
    <w:rsid w:val="00850A8C"/>
    <w:rsid w:val="008845A1"/>
    <w:rsid w:val="008B4FB7"/>
    <w:rsid w:val="008D2361"/>
    <w:rsid w:val="008D7E1B"/>
    <w:rsid w:val="008F7A7A"/>
    <w:rsid w:val="00903F3B"/>
    <w:rsid w:val="009040F6"/>
    <w:rsid w:val="00917B37"/>
    <w:rsid w:val="0092126D"/>
    <w:rsid w:val="00932731"/>
    <w:rsid w:val="00943690"/>
    <w:rsid w:val="00945E96"/>
    <w:rsid w:val="0095357B"/>
    <w:rsid w:val="009818C1"/>
    <w:rsid w:val="00982917"/>
    <w:rsid w:val="009913D8"/>
    <w:rsid w:val="009A3367"/>
    <w:rsid w:val="009B6880"/>
    <w:rsid w:val="009D148B"/>
    <w:rsid w:val="009F7CE5"/>
    <w:rsid w:val="00A25D3E"/>
    <w:rsid w:val="00A4426C"/>
    <w:rsid w:val="00AB63BA"/>
    <w:rsid w:val="00AD1EAF"/>
    <w:rsid w:val="00AD20E5"/>
    <w:rsid w:val="00AF3675"/>
    <w:rsid w:val="00B002B0"/>
    <w:rsid w:val="00B175E0"/>
    <w:rsid w:val="00B17F71"/>
    <w:rsid w:val="00B44951"/>
    <w:rsid w:val="00B54B4F"/>
    <w:rsid w:val="00B93FD1"/>
    <w:rsid w:val="00BA3A66"/>
    <w:rsid w:val="00BB026E"/>
    <w:rsid w:val="00C0036C"/>
    <w:rsid w:val="00C0098E"/>
    <w:rsid w:val="00C04908"/>
    <w:rsid w:val="00C50016"/>
    <w:rsid w:val="00C9232B"/>
    <w:rsid w:val="00C9634D"/>
    <w:rsid w:val="00CB7B19"/>
    <w:rsid w:val="00CC0B7F"/>
    <w:rsid w:val="00CE0AFF"/>
    <w:rsid w:val="00CF32BD"/>
    <w:rsid w:val="00D173A2"/>
    <w:rsid w:val="00D27AC5"/>
    <w:rsid w:val="00D50408"/>
    <w:rsid w:val="00D735DA"/>
    <w:rsid w:val="00DA44EE"/>
    <w:rsid w:val="00DB4937"/>
    <w:rsid w:val="00E052F1"/>
    <w:rsid w:val="00E509E3"/>
    <w:rsid w:val="00E6114E"/>
    <w:rsid w:val="00E75097"/>
    <w:rsid w:val="00E770C6"/>
    <w:rsid w:val="00E9787A"/>
    <w:rsid w:val="00EA77E4"/>
    <w:rsid w:val="00EE1818"/>
    <w:rsid w:val="00EE7669"/>
    <w:rsid w:val="00EF5D70"/>
    <w:rsid w:val="00F07219"/>
    <w:rsid w:val="00F33D8E"/>
    <w:rsid w:val="00F452DD"/>
    <w:rsid w:val="00F551B2"/>
    <w:rsid w:val="00F60B4D"/>
    <w:rsid w:val="00F65D35"/>
    <w:rsid w:val="00F82151"/>
    <w:rsid w:val="00F963D5"/>
    <w:rsid w:val="00F9719E"/>
    <w:rsid w:val="00FA3FF0"/>
    <w:rsid w:val="00FA436F"/>
    <w:rsid w:val="00FF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E9"/>
  </w:style>
  <w:style w:type="paragraph" w:styleId="3">
    <w:name w:val="heading 3"/>
    <w:basedOn w:val="a"/>
    <w:next w:val="a"/>
    <w:link w:val="30"/>
    <w:semiHidden/>
    <w:unhideWhenUsed/>
    <w:qFormat/>
    <w:rsid w:val="00584F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F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84F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4F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8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584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584FE9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584F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584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FE9"/>
  </w:style>
  <w:style w:type="paragraph" w:styleId="a6">
    <w:name w:val="footer"/>
    <w:basedOn w:val="a"/>
    <w:link w:val="a7"/>
    <w:uiPriority w:val="99"/>
    <w:unhideWhenUsed/>
    <w:rsid w:val="0058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FE9"/>
  </w:style>
  <w:style w:type="paragraph" w:styleId="a8">
    <w:name w:val="Title"/>
    <w:basedOn w:val="a"/>
    <w:link w:val="a9"/>
    <w:uiPriority w:val="99"/>
    <w:qFormat/>
    <w:rsid w:val="00584F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584F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84FE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584FE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84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584FE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84FE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584FE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84FE9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584F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84FE9"/>
    <w:pPr>
      <w:ind w:left="720"/>
      <w:contextualSpacing/>
    </w:pPr>
  </w:style>
  <w:style w:type="paragraph" w:customStyle="1" w:styleId="ConsPlusNormal">
    <w:name w:val="ConsPlusNormal"/>
    <w:uiPriority w:val="99"/>
    <w:rsid w:val="00584F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1">
    <w:name w:val="Знак Знак Знак Знак"/>
    <w:basedOn w:val="a"/>
    <w:uiPriority w:val="99"/>
    <w:rsid w:val="00584FE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58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58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uiPriority w:val="99"/>
    <w:rsid w:val="00584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584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4FE9"/>
  </w:style>
  <w:style w:type="character" w:customStyle="1" w:styleId="apple-style-span">
    <w:name w:val="apple-style-span"/>
    <w:basedOn w:val="a0"/>
    <w:rsid w:val="00584FE9"/>
  </w:style>
  <w:style w:type="character" w:customStyle="1" w:styleId="news">
    <w:name w:val="news"/>
    <w:basedOn w:val="a0"/>
    <w:rsid w:val="00584FE9"/>
  </w:style>
  <w:style w:type="table" w:styleId="af3">
    <w:name w:val="Table Grid"/>
    <w:basedOn w:val="a1"/>
    <w:rsid w:val="0058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353A0-D4FA-4A13-B309-BDCA9516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24</Pages>
  <Words>6059</Words>
  <Characters>34540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28</cp:revision>
  <cp:lastPrinted>2012-11-07T14:13:00Z</cp:lastPrinted>
  <dcterms:created xsi:type="dcterms:W3CDTF">2012-06-17T19:41:00Z</dcterms:created>
  <dcterms:modified xsi:type="dcterms:W3CDTF">2013-06-24T20:56:00Z</dcterms:modified>
</cp:coreProperties>
</file>